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13E0E">
      <w:pPr>
        <w:jc w:val="center"/>
        <w:rPr>
          <w:rFonts w:ascii="Arial" w:hAnsi="Arial" w:cs="Arial"/>
          <w:b/>
        </w:rPr>
      </w:pPr>
      <w:bookmarkStart w:id="0" w:name="_Toc168327651"/>
      <w:r>
        <w:rPr>
          <w:rFonts w:ascii="Arial" w:hAnsi="Arial" w:cs="Arial"/>
          <w:b/>
        </w:rPr>
        <w:t>FORMATO 2B DOCUMENTO DE CONFORMACIÓN DE UNIÓN TEMPORAL</w:t>
      </w:r>
      <w:bookmarkEnd w:id="0"/>
    </w:p>
    <w:p w14:paraId="1C067AA7">
      <w:pPr>
        <w:autoSpaceDE w:val="0"/>
        <w:autoSpaceDN w:val="0"/>
        <w:adjustRightInd w:val="0"/>
        <w:spacing w:after="0" w:line="240" w:lineRule="auto"/>
        <w:jc w:val="center"/>
        <w:rPr>
          <w:rFonts w:ascii="Arial" w:hAnsi="Arial" w:cs="Arial"/>
          <w:b/>
          <w:color w:val="000000"/>
        </w:rPr>
      </w:pPr>
    </w:p>
    <w:p w14:paraId="3F9C0ACC">
      <w:pPr>
        <w:autoSpaceDE w:val="0"/>
        <w:autoSpaceDN w:val="0"/>
        <w:adjustRightInd w:val="0"/>
        <w:spacing w:after="0" w:line="240" w:lineRule="auto"/>
        <w:rPr>
          <w:rFonts w:ascii="Arial" w:hAnsi="Arial" w:cs="Arial"/>
          <w:color w:val="000000"/>
        </w:rPr>
      </w:pPr>
      <w:r>
        <w:rPr>
          <w:rFonts w:ascii="Arial" w:hAnsi="Arial" w:cs="Arial"/>
          <w:color w:val="000000"/>
        </w:rPr>
        <w:t xml:space="preserve">Señores </w:t>
      </w:r>
    </w:p>
    <w:p w14:paraId="6056FB71">
      <w:pPr>
        <w:pStyle w:val="11"/>
        <w:rPr>
          <w:rFonts w:ascii="Arial" w:hAnsi="Arial" w:cs="Arial"/>
          <w:b/>
          <w:bCs/>
          <w:lang w:eastAsia="es-CO"/>
        </w:rPr>
      </w:pPr>
      <w:r>
        <w:rPr>
          <w:rFonts w:ascii="Arial" w:hAnsi="Arial" w:cs="Arial"/>
          <w:b/>
          <w:bCs/>
          <w:lang w:eastAsia="es-CO"/>
        </w:rPr>
        <w:t xml:space="preserve">EMPRESA DE DESARROLLO TERRITORIAL, URBANO Y RURAL DE RISARALDA EDUR </w:t>
      </w:r>
    </w:p>
    <w:p w14:paraId="03F8F4E6">
      <w:pPr>
        <w:autoSpaceDE w:val="0"/>
        <w:autoSpaceDN w:val="0"/>
        <w:adjustRightInd w:val="0"/>
        <w:spacing w:after="0" w:line="240" w:lineRule="auto"/>
        <w:rPr>
          <w:rFonts w:ascii="Arial" w:hAnsi="Arial" w:cs="Arial"/>
          <w:color w:val="000000"/>
        </w:rPr>
      </w:pPr>
      <w:r>
        <w:rPr>
          <w:rFonts w:ascii="Arial" w:hAnsi="Arial" w:cs="Arial"/>
          <w:color w:val="000000"/>
        </w:rPr>
        <w:t>Carrera 7 No 23-60</w:t>
      </w:r>
    </w:p>
    <w:p w14:paraId="00D7BCAD">
      <w:pPr>
        <w:autoSpaceDE w:val="0"/>
        <w:autoSpaceDN w:val="0"/>
        <w:adjustRightInd w:val="0"/>
        <w:spacing w:after="0" w:line="240" w:lineRule="auto"/>
        <w:rPr>
          <w:rFonts w:ascii="Arial" w:hAnsi="Arial" w:cs="Arial"/>
          <w:color w:val="000000"/>
        </w:rPr>
      </w:pPr>
      <w:r>
        <w:rPr>
          <w:rFonts w:ascii="Arial" w:hAnsi="Arial" w:cs="Arial"/>
          <w:color w:val="000000"/>
        </w:rPr>
        <w:t>Pereira-Risaralda</w:t>
      </w:r>
    </w:p>
    <w:p w14:paraId="6F6DF743">
      <w:pPr>
        <w:autoSpaceDE w:val="0"/>
        <w:autoSpaceDN w:val="0"/>
        <w:adjustRightInd w:val="0"/>
        <w:spacing w:after="0" w:line="240" w:lineRule="auto"/>
        <w:rPr>
          <w:rFonts w:ascii="Arial" w:hAnsi="Arial" w:cs="Arial"/>
          <w:color w:val="000000"/>
        </w:rPr>
      </w:pPr>
    </w:p>
    <w:p w14:paraId="7EE5922B">
      <w:pPr>
        <w:contextualSpacing/>
        <w:jc w:val="both"/>
        <w:rPr>
          <w:rFonts w:ascii="Arial" w:hAnsi="Arial" w:cs="Arial"/>
          <w:color w:val="000000"/>
        </w:rPr>
      </w:pPr>
      <w:r>
        <w:rPr>
          <w:rFonts w:ascii="Arial" w:hAnsi="Arial" w:cs="Arial"/>
          <w:b/>
          <w:color w:val="000000"/>
        </w:rPr>
        <w:t>REFERENCIA:</w:t>
      </w:r>
      <w:r>
        <w:rPr>
          <w:rFonts w:ascii="Arial" w:hAnsi="Arial" w:cs="Arial"/>
          <w:color w:val="000000"/>
        </w:rPr>
        <w:t xml:space="preserve"> SOLICITUD PÚBLICA DE OFERTA N° EDUR-</w:t>
      </w:r>
      <w:r>
        <w:rPr>
          <w:rFonts w:ascii="Arial" w:hAnsi="Arial" w:cs="Arial"/>
          <w:color w:val="000000"/>
          <w:highlight w:val="none"/>
        </w:rPr>
        <w:t>SPUO-</w:t>
      </w:r>
      <w:r>
        <w:rPr>
          <w:rFonts w:hint="default" w:ascii="Arial" w:hAnsi="Arial" w:cs="Arial"/>
          <w:color w:val="000000"/>
          <w:highlight w:val="none"/>
          <w:lang w:val="es-CO"/>
        </w:rPr>
        <w:t>21</w:t>
      </w:r>
      <w:r>
        <w:rPr>
          <w:rFonts w:ascii="Arial" w:hAnsi="Arial" w:cs="Arial"/>
          <w:color w:val="000000"/>
          <w:highlight w:val="none"/>
        </w:rPr>
        <w:t>-202</w:t>
      </w:r>
      <w:r>
        <w:rPr>
          <w:rFonts w:hint="default" w:ascii="Arial" w:hAnsi="Arial" w:cs="Arial"/>
          <w:color w:val="000000"/>
          <w:highlight w:val="none"/>
          <w:lang w:val="es-CO"/>
        </w:rPr>
        <w:t>6</w:t>
      </w:r>
      <w:r>
        <w:rPr>
          <w:rFonts w:ascii="Arial" w:hAnsi="Arial" w:cs="Arial"/>
          <w:color w:val="000000"/>
          <w:highlight w:val="none"/>
        </w:rPr>
        <w:t xml:space="preserve"> en </w:t>
      </w:r>
      <w:r>
        <w:rPr>
          <w:rFonts w:ascii="Arial" w:hAnsi="Arial" w:cs="Arial"/>
          <w:color w:val="000000"/>
        </w:rPr>
        <w:t xml:space="preserve">adelante el “Proceso de Contratación” </w:t>
      </w:r>
    </w:p>
    <w:p w14:paraId="68B3AAF1">
      <w:pPr>
        <w:autoSpaceDE w:val="0"/>
        <w:autoSpaceDN w:val="0"/>
        <w:adjustRightInd w:val="0"/>
        <w:spacing w:after="0" w:line="240" w:lineRule="auto"/>
        <w:rPr>
          <w:rFonts w:ascii="Arial" w:hAnsi="Arial" w:cs="Arial"/>
          <w:color w:val="000000"/>
        </w:rPr>
      </w:pPr>
    </w:p>
    <w:p w14:paraId="4FB1D09E">
      <w:pPr>
        <w:autoSpaceDE w:val="0"/>
        <w:autoSpaceDN w:val="0"/>
        <w:adjustRightInd w:val="0"/>
        <w:spacing w:after="0" w:line="240" w:lineRule="auto"/>
        <w:rPr>
          <w:rFonts w:ascii="Arial" w:hAnsi="Arial" w:cs="Arial"/>
          <w:b/>
          <w:color w:val="000000"/>
        </w:rPr>
      </w:pPr>
    </w:p>
    <w:p w14:paraId="48A903D0">
      <w:pPr>
        <w:keepNext w:val="0"/>
        <w:keepLines w:val="0"/>
        <w:widowControl/>
        <w:suppressLineNumbers w:val="0"/>
        <w:tabs>
          <w:tab w:val="left" w:pos="8800"/>
        </w:tabs>
        <w:spacing w:before="0" w:beforeAutospacing="0" w:after="0" w:afterAutospacing="0" w:line="268" w:lineRule="auto"/>
        <w:ind w:left="0" w:leftChars="0" w:right="37" w:rightChars="17" w:firstLine="0" w:firstLineChars="0"/>
        <w:jc w:val="both"/>
        <w:rPr>
          <w:rFonts w:ascii="Arial" w:hAnsi="Arial" w:cs="Arial"/>
        </w:rPr>
      </w:pPr>
      <w:r>
        <w:rPr>
          <w:rFonts w:ascii="Arial" w:hAnsi="Arial" w:cs="Arial"/>
          <w:b/>
          <w:color w:val="000000"/>
        </w:rPr>
        <w:t xml:space="preserve">Objeto: </w:t>
      </w:r>
      <w:r>
        <w:rPr>
          <w:rFonts w:hint="default" w:ascii="Arial" w:hAnsi="Arial" w:cs="Arial"/>
          <w:b/>
          <w:bCs/>
          <w:highlight w:val="none"/>
          <w:lang w:val="es-CO"/>
        </w:rPr>
        <w:t>“</w:t>
      </w:r>
      <w:r>
        <w:rPr>
          <w:rFonts w:ascii="Arial" w:hAnsi="Arial" w:eastAsia="Arial" w:cs="Arial"/>
          <w:color w:val="000000"/>
          <w:kern w:val="2"/>
          <w:sz w:val="22"/>
          <w:szCs w:val="24"/>
          <w:highlight w:val="none"/>
          <w:lang w:eastAsia="zh-CN" w:bidi="ar"/>
          <w14:ligatures w14:val="none"/>
        </w:rPr>
        <w:t>SELECCIONAR EMPRESAS, PERSONAS JURÍDICAS, FORMAS ASOCIATIVAS O ESTRUCTURAS EMPRESARIALES COMO ALIADOS PROVEEDORES DE LA EMPRESA DE DESARROLLO TERRITORIAL URBANO Y RURAL DE RISARALDA —EDUR—, PARA LA SUSCRIPCIÓN</w:t>
      </w:r>
      <w:r>
        <w:rPr>
          <w:rFonts w:hint="default" w:ascii="Arial" w:hAnsi="Arial" w:eastAsia="Arial" w:cs="Arial"/>
          <w:color w:val="000000"/>
          <w:kern w:val="2"/>
          <w:sz w:val="22"/>
          <w:szCs w:val="24"/>
          <w:highlight w:val="none"/>
          <w:lang w:val="es-CO" w:eastAsia="zh-CN" w:bidi="ar"/>
          <w14:ligatures w14:val="none"/>
        </w:rPr>
        <w:t xml:space="preserve"> </w:t>
      </w:r>
      <w:r>
        <w:rPr>
          <w:rFonts w:ascii="Arial" w:hAnsi="Arial" w:eastAsia="Arial" w:cs="Arial"/>
          <w:color w:val="000000"/>
          <w:kern w:val="2"/>
          <w:sz w:val="22"/>
          <w:szCs w:val="24"/>
          <w:highlight w:val="none"/>
          <w:lang w:eastAsia="zh-CN" w:bidi="ar"/>
          <w14:ligatures w14:val="none"/>
        </w:rPr>
        <w:t>DE ACUERDO</w:t>
      </w:r>
      <w:r>
        <w:rPr>
          <w:rFonts w:hint="default" w:ascii="Arial" w:hAnsi="Arial" w:eastAsia="Arial" w:cs="Arial"/>
          <w:color w:val="000000"/>
          <w:kern w:val="2"/>
          <w:sz w:val="22"/>
          <w:szCs w:val="24"/>
          <w:highlight w:val="none"/>
          <w:lang w:val="es-CO" w:eastAsia="zh-CN" w:bidi="ar"/>
          <w14:ligatures w14:val="none"/>
        </w:rPr>
        <w:t xml:space="preserve">S </w:t>
      </w:r>
      <w:r>
        <w:rPr>
          <w:rFonts w:ascii="Arial" w:hAnsi="Arial" w:eastAsia="Arial" w:cs="Arial"/>
          <w:color w:val="000000"/>
          <w:kern w:val="2"/>
          <w:sz w:val="22"/>
          <w:szCs w:val="24"/>
          <w:highlight w:val="none"/>
          <w:lang w:eastAsia="zh-CN" w:bidi="ar"/>
          <w14:ligatures w14:val="none"/>
        </w:rPr>
        <w:t>COMERCIALES,</w:t>
      </w:r>
      <w:r>
        <w:rPr>
          <w:rFonts w:hint="default" w:ascii="Arial" w:hAnsi="Arial" w:eastAsia="Arial" w:cs="Arial"/>
          <w:color w:val="000000"/>
          <w:kern w:val="2"/>
          <w:sz w:val="22"/>
          <w:szCs w:val="24"/>
          <w:highlight w:val="none"/>
          <w:lang w:val="es-CO" w:eastAsia="zh-CN" w:bidi="ar"/>
          <w14:ligatures w14:val="none"/>
        </w:rPr>
        <w:t xml:space="preserve"> A</w:t>
      </w:r>
      <w:r>
        <w:rPr>
          <w:rFonts w:ascii="Arial" w:hAnsi="Arial" w:eastAsia="Arial" w:cs="Arial"/>
          <w:color w:val="000000"/>
          <w:kern w:val="2"/>
          <w:sz w:val="22"/>
          <w:szCs w:val="24"/>
          <w:highlight w:val="none"/>
          <w:lang w:eastAsia="zh-CN" w:bidi="ar"/>
          <w14:ligatures w14:val="none"/>
        </w:rPr>
        <w:t>CUERDOS MARCO U OTROS INSTRUMENTOS JURÍDICOS PERMITIDOS POR EL REGLAMENTO DE CONTRATACIÓN DE LA EMPRESA, ORIENTADOS A REALIZAR LA ESTRUCTURACIÓN, GESTIÓN, FINANCIACIÓN, COMERCIALIZACIÓN, CONSTRUCCIÓN Y/O EJECUCIÓN INTEGRAL DE PROYECTOS INMOBILIARIOS DE VIVIENDA DE INTERÉS SOCIAL —VIS— Y VIVIENDA DE INTERÉS PRIORITARIO —VIP— PROMOVIDOS, GESTIONADOS, ESTRUCTURADOS O ADMINISTRADOS POR LA EDUR</w:t>
      </w:r>
      <w:r>
        <w:rPr>
          <w:rFonts w:ascii="Arial" w:hAnsi="Arial" w:cs="Arial"/>
          <w:b/>
          <w:bCs/>
        </w:rPr>
        <w:t>”</w:t>
      </w:r>
    </w:p>
    <w:p w14:paraId="25A48C8E">
      <w:pPr>
        <w:contextualSpacing/>
        <w:jc w:val="both"/>
        <w:rPr>
          <w:rFonts w:ascii="Arial" w:hAnsi="Arial" w:cs="Arial"/>
          <w:b/>
          <w:color w:val="000000"/>
        </w:rPr>
      </w:pPr>
    </w:p>
    <w:p w14:paraId="774B91AB">
      <w:pPr>
        <w:autoSpaceDE w:val="0"/>
        <w:autoSpaceDN w:val="0"/>
        <w:adjustRightInd w:val="0"/>
        <w:spacing w:after="0" w:line="240" w:lineRule="auto"/>
        <w:rPr>
          <w:rFonts w:ascii="Arial" w:hAnsi="Arial" w:cs="Arial"/>
          <w:color w:val="000000"/>
        </w:rPr>
      </w:pPr>
      <w:r>
        <w:rPr>
          <w:rFonts w:ascii="Arial" w:hAnsi="Arial" w:cs="Arial"/>
          <w:color w:val="000000"/>
        </w:rPr>
        <w:t xml:space="preserve">Estimados Señores: </w:t>
      </w:r>
    </w:p>
    <w:p w14:paraId="2BAD2359">
      <w:pPr>
        <w:autoSpaceDE w:val="0"/>
        <w:autoSpaceDN w:val="0"/>
        <w:adjustRightInd w:val="0"/>
        <w:spacing w:after="0" w:line="240" w:lineRule="auto"/>
        <w:rPr>
          <w:rFonts w:ascii="Arial" w:hAnsi="Arial" w:cs="Arial"/>
          <w:color w:val="000000"/>
        </w:rPr>
      </w:pPr>
    </w:p>
    <w:p w14:paraId="29205558">
      <w:pPr>
        <w:jc w:val="both"/>
        <w:rPr>
          <w:rFonts w:ascii="Arial" w:hAnsi="Arial" w:cs="Arial"/>
        </w:rPr>
      </w:pPr>
      <w:r>
        <w:rPr>
          <w:rFonts w:ascii="Arial" w:hAnsi="Arial" w:cs="Arial"/>
        </w:rPr>
        <w:t>Los suscritos, [nombre del Representante Legal del integrante 1] y [nombre del Representante Legal del integrante 2] debidamente autorizados para actuar en nombre y representación de [nombre o razón social del integrante 1] y [nombre o razón social del integrante 2], respectivamente, manifestamos por medio de este documento que hemos convenido asociarnos en Unión Temporal para participar en el Proceso de Contratación y, por lo tanto, expresamos lo siguiente:</w:t>
      </w:r>
    </w:p>
    <w:p w14:paraId="5876CD23">
      <w:pPr>
        <w:jc w:val="both"/>
        <w:rPr>
          <w:rFonts w:ascii="Arial" w:hAnsi="Arial" w:cs="Arial"/>
        </w:rPr>
      </w:pPr>
      <w:r>
        <w:rPr>
          <w:rFonts w:ascii="Arial" w:hAnsi="Arial" w:cs="Arial"/>
        </w:rPr>
        <w:t>La duración de la Unión Temporal no será inferior al del plazo de ejecución del contrato y un año adicional contado a partir de la fecha del cierre del Proceso de Contratación.</w:t>
      </w:r>
    </w:p>
    <w:p w14:paraId="60A88C15">
      <w:pPr>
        <w:rPr>
          <w:rFonts w:ascii="Arial" w:hAnsi="Arial" w:cs="Arial"/>
        </w:rPr>
      </w:pPr>
      <w:r>
        <w:rPr>
          <w:rFonts w:ascii="Arial" w:hAnsi="Arial" w:cs="Arial"/>
        </w:rPr>
        <w:t>La Unión Temporal está integrada por los siguientes miembros, los cuales ejecutaran las actividades que se describen a continuación:</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5"/>
        <w:gridCol w:w="3631"/>
        <w:gridCol w:w="2928"/>
      </w:tblGrid>
      <w:tr w14:paraId="4165D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3D12EFB3">
            <w:pPr>
              <w:keepNext w:val="0"/>
              <w:keepLines w:val="0"/>
              <w:widowControl/>
              <w:suppressLineNumbers w:val="0"/>
              <w:spacing w:before="0" w:beforeAutospacing="0" w:after="0" w:afterAutospacing="0" w:line="240" w:lineRule="auto"/>
              <w:ind w:left="0" w:right="0"/>
              <w:rPr>
                <w:rFonts w:hint="default" w:ascii="Arial" w:hAnsi="Arial" w:cs="Arial"/>
                <w:b/>
              </w:rPr>
            </w:pPr>
            <w:r>
              <w:rPr>
                <w:rFonts w:hint="default" w:ascii="Arial" w:hAnsi="Arial" w:cs="Arial"/>
                <w:b/>
              </w:rPr>
              <w:t>Actividades y términos en la ejecución del Contrato (1)</w:t>
            </w:r>
          </w:p>
        </w:tc>
        <w:tc>
          <w:tcPr>
            <w:tcW w:w="4170" w:type="dxa"/>
          </w:tcPr>
          <w:p w14:paraId="1A82795A">
            <w:pPr>
              <w:keepNext w:val="0"/>
              <w:keepLines w:val="0"/>
              <w:widowControl/>
              <w:suppressLineNumbers w:val="0"/>
              <w:spacing w:before="0" w:beforeAutospacing="0" w:after="0" w:afterAutospacing="0" w:line="240" w:lineRule="auto"/>
              <w:ind w:left="0" w:right="0"/>
              <w:rPr>
                <w:rFonts w:hint="default" w:ascii="Arial" w:hAnsi="Arial" w:cs="Arial"/>
                <w:b/>
              </w:rPr>
            </w:pPr>
            <w:r>
              <w:rPr>
                <w:rFonts w:hint="default" w:ascii="Arial" w:hAnsi="Arial" w:cs="Arial"/>
                <w:b/>
              </w:rPr>
              <w:t>Compromiso (%) (2)</w:t>
            </w:r>
          </w:p>
        </w:tc>
        <w:tc>
          <w:tcPr>
            <w:tcW w:w="3359" w:type="dxa"/>
          </w:tcPr>
          <w:p w14:paraId="1A762493">
            <w:pPr>
              <w:keepNext w:val="0"/>
              <w:keepLines w:val="0"/>
              <w:widowControl/>
              <w:suppressLineNumbers w:val="0"/>
              <w:spacing w:before="0" w:beforeAutospacing="0" w:after="0" w:afterAutospacing="0" w:line="240" w:lineRule="auto"/>
              <w:ind w:left="0" w:right="0"/>
              <w:rPr>
                <w:rFonts w:hint="default" w:ascii="Arial" w:hAnsi="Arial" w:cs="Arial"/>
                <w:b/>
              </w:rPr>
            </w:pPr>
            <w:r>
              <w:rPr>
                <w:rFonts w:hint="default" w:ascii="Arial" w:hAnsi="Arial" w:cs="Arial"/>
                <w:b/>
              </w:rPr>
              <w:t>Nombre del integrante a cargo de la actividad</w:t>
            </w:r>
          </w:p>
        </w:tc>
      </w:tr>
      <w:tr w14:paraId="46C6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7BA9E94B">
            <w:pPr>
              <w:keepNext w:val="0"/>
              <w:keepLines w:val="0"/>
              <w:widowControl/>
              <w:suppressLineNumbers w:val="0"/>
              <w:spacing w:before="0" w:beforeAutospacing="0" w:after="0" w:afterAutospacing="0" w:line="240" w:lineRule="auto"/>
              <w:ind w:left="0" w:right="0"/>
              <w:rPr>
                <w:rFonts w:hint="default" w:ascii="Arial" w:hAnsi="Arial" w:cs="Arial"/>
              </w:rPr>
            </w:pPr>
            <w:r>
              <w:rPr>
                <w:rFonts w:hint="default" w:ascii="Arial" w:hAnsi="Arial" w:cs="Arial"/>
              </w:rPr>
              <w:t>[El integrante debe describir pormenorizadamente las actividades que ejecutará en desarrollo del contrato.]</w:t>
            </w:r>
          </w:p>
        </w:tc>
        <w:tc>
          <w:tcPr>
            <w:tcW w:w="4170" w:type="dxa"/>
          </w:tcPr>
          <w:p w14:paraId="4067D3D6">
            <w:pPr>
              <w:keepNext w:val="0"/>
              <w:keepLines w:val="0"/>
              <w:widowControl/>
              <w:suppressLineNumbers w:val="0"/>
              <w:spacing w:before="0" w:beforeAutospacing="0" w:after="0" w:afterAutospacing="0" w:line="240" w:lineRule="auto"/>
              <w:ind w:left="0" w:right="0"/>
              <w:rPr>
                <w:rFonts w:hint="default" w:ascii="Arial" w:hAnsi="Arial" w:cs="Arial"/>
              </w:rPr>
            </w:pPr>
            <w:r>
              <w:rPr>
                <w:rFonts w:hint="default" w:ascii="Arial" w:hAnsi="Arial" w:cs="Arial"/>
              </w:rPr>
              <w:t>[Indicar el porcentaje de cada actividad que se compromete a ejecutar]</w:t>
            </w:r>
          </w:p>
          <w:p w14:paraId="6A36A0AA">
            <w:pPr>
              <w:keepNext w:val="0"/>
              <w:keepLines w:val="0"/>
              <w:widowControl/>
              <w:suppressLineNumbers w:val="0"/>
              <w:spacing w:before="0" w:beforeAutospacing="0" w:after="0" w:afterAutospacing="0" w:line="240" w:lineRule="auto"/>
              <w:ind w:left="0" w:right="0"/>
              <w:rPr>
                <w:rFonts w:hint="default" w:ascii="Arial" w:hAnsi="Arial" w:cs="Arial"/>
                <w:b/>
              </w:rPr>
            </w:pPr>
            <w:r>
              <w:rPr>
                <w:rFonts w:hint="default" w:ascii="Arial" w:hAnsi="Arial" w:cs="Arial"/>
              </w:rPr>
              <w:t>[En el evento que la actividad sea realizada por dos (2) o más miembros se indicará el porcentaje de compromiso en relación con cada miembro]</w:t>
            </w:r>
          </w:p>
        </w:tc>
        <w:tc>
          <w:tcPr>
            <w:tcW w:w="3359" w:type="dxa"/>
          </w:tcPr>
          <w:p w14:paraId="4CBE977D">
            <w:pPr>
              <w:keepNext w:val="0"/>
              <w:keepLines w:val="0"/>
              <w:widowControl/>
              <w:suppressLineNumbers w:val="0"/>
              <w:spacing w:before="0" w:beforeAutospacing="0" w:after="0" w:afterAutospacing="0" w:line="240" w:lineRule="auto"/>
              <w:ind w:left="0" w:right="0"/>
              <w:rPr>
                <w:rFonts w:hint="default" w:ascii="Arial" w:hAnsi="Arial" w:cs="Arial"/>
                <w:b/>
              </w:rPr>
            </w:pPr>
          </w:p>
        </w:tc>
      </w:tr>
      <w:tr w14:paraId="28E6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449C66A1">
            <w:pPr>
              <w:keepNext w:val="0"/>
              <w:keepLines w:val="0"/>
              <w:widowControl/>
              <w:suppressLineNumbers w:val="0"/>
              <w:spacing w:before="0" w:beforeAutospacing="0" w:after="0" w:afterAutospacing="0" w:line="240" w:lineRule="auto"/>
              <w:ind w:left="0" w:right="0"/>
              <w:rPr>
                <w:rFonts w:hint="default" w:ascii="Arial" w:hAnsi="Arial" w:cs="Arial"/>
                <w:b/>
              </w:rPr>
            </w:pPr>
          </w:p>
        </w:tc>
        <w:tc>
          <w:tcPr>
            <w:tcW w:w="4170" w:type="dxa"/>
          </w:tcPr>
          <w:p w14:paraId="3F1A16B7">
            <w:pPr>
              <w:keepNext w:val="0"/>
              <w:keepLines w:val="0"/>
              <w:widowControl/>
              <w:suppressLineNumbers w:val="0"/>
              <w:spacing w:before="0" w:beforeAutospacing="0" w:after="0" w:afterAutospacing="0" w:line="240" w:lineRule="auto"/>
              <w:ind w:left="0" w:right="0"/>
              <w:rPr>
                <w:rFonts w:hint="default" w:ascii="Arial" w:hAnsi="Arial" w:cs="Arial"/>
                <w:b/>
              </w:rPr>
            </w:pPr>
          </w:p>
        </w:tc>
        <w:tc>
          <w:tcPr>
            <w:tcW w:w="3359" w:type="dxa"/>
          </w:tcPr>
          <w:p w14:paraId="66E6375B">
            <w:pPr>
              <w:keepNext w:val="0"/>
              <w:keepLines w:val="0"/>
              <w:widowControl/>
              <w:suppressLineNumbers w:val="0"/>
              <w:spacing w:before="0" w:beforeAutospacing="0" w:after="0" w:afterAutospacing="0" w:line="240" w:lineRule="auto"/>
              <w:ind w:left="0" w:right="0"/>
              <w:rPr>
                <w:rFonts w:hint="default" w:ascii="Arial" w:hAnsi="Arial" w:cs="Arial"/>
                <w:b/>
              </w:rPr>
            </w:pPr>
          </w:p>
        </w:tc>
      </w:tr>
    </w:tbl>
    <w:p w14:paraId="0D42DE23">
      <w:pPr>
        <w:rPr>
          <w:rFonts w:ascii="Arial" w:hAnsi="Arial" w:cs="Arial"/>
        </w:rPr>
      </w:pPr>
    </w:p>
    <w:p w14:paraId="2EA92C2C">
      <w:pPr>
        <w:rPr>
          <w:rFonts w:ascii="Arial" w:hAnsi="Arial" w:cs="Arial"/>
        </w:rPr>
      </w:pPr>
      <w:bookmarkStart w:id="1" w:name="_GoBack"/>
      <w:bookmarkEnd w:id="1"/>
      <w:r>
        <w:rPr>
          <w:rFonts w:ascii="Arial" w:hAnsi="Arial" w:cs="Arial"/>
        </w:rPr>
        <w:t>1) La extensión de la participación se indicará en función de las actividades a ejecutar en el proyecto.</w:t>
      </w:r>
    </w:p>
    <w:p w14:paraId="2B106E20">
      <w:pPr>
        <w:rPr>
          <w:rFonts w:ascii="Arial" w:hAnsi="Arial" w:cs="Arial"/>
        </w:rPr>
      </w:pPr>
      <w:r>
        <w:rPr>
          <w:rFonts w:ascii="Arial" w:hAnsi="Arial" w:cs="Arial"/>
        </w:rPr>
        <w:t>(2) El total de la columna, es decir la suma de los porcentajes de compromiso de los integrantes, debe ser igual al 100%.</w:t>
      </w:r>
    </w:p>
    <w:p w14:paraId="305D88CF">
      <w:pPr>
        <w:rPr>
          <w:rFonts w:ascii="Arial" w:hAnsi="Arial" w:cs="Arial"/>
        </w:rPr>
      </w:pPr>
      <w:r>
        <w:rPr>
          <w:rFonts w:ascii="Arial" w:hAnsi="Arial" w:cs="Arial"/>
        </w:rPr>
        <w:t>La Unión Temporal se denomina UNIÓN TEMPORAL ________________.</w:t>
      </w:r>
    </w:p>
    <w:p w14:paraId="0F56361C">
      <w:pPr>
        <w:jc w:val="both"/>
        <w:rPr>
          <w:rFonts w:ascii="Arial" w:hAnsi="Arial" w:cs="Arial"/>
        </w:rPr>
      </w:pPr>
      <w:r>
        <w:rPr>
          <w:rFonts w:ascii="Arial" w:hAnsi="Arial"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79667987">
      <w:pPr>
        <w:jc w:val="both"/>
        <w:rPr>
          <w:rFonts w:ascii="Arial" w:hAnsi="Arial" w:cs="Arial"/>
        </w:rPr>
      </w:pPr>
      <w:r>
        <w:rPr>
          <w:rFonts w:ascii="Arial" w:hAnsi="Arial" w:cs="Arial"/>
        </w:rPr>
        <w:t>El representante de la Unión Temporal es ___________________ [indicar el nombre],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 El representante suplente de la Unión Temporal es ____________________________ [indicar el nombre],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 [Definir los eventos en los cuales puede intervenir el representante suplente de la unión temporal.] El Señor [a] __________________[indicar el nombre del representante legal de la Unión Temporal] acepta su nombramiento como representante legal de la UNIÓN TEMPORAL [Nombre de la Unión Temporal] [Las Entidades y los Proponentes podrán incluir cláusulas adicionales que no contradigan lo dispuesto en los Documentos Tipo para regular la relación negocial entre los integrantes.]</w:t>
      </w:r>
    </w:p>
    <w:p w14:paraId="6B513A6F">
      <w:pPr>
        <w:jc w:val="both"/>
        <w:rPr>
          <w:rFonts w:ascii="Arial" w:hAnsi="Arial" w:cs="Arial"/>
        </w:rPr>
      </w:pPr>
      <w:r>
        <w:rPr>
          <w:rFonts w:ascii="Arial" w:hAnsi="Arial" w:cs="Arial"/>
        </w:rPr>
        <w:t>El domicilio de la Unión Temporal es:</w:t>
      </w:r>
    </w:p>
    <w:p w14:paraId="07CF5597">
      <w:pPr>
        <w:contextualSpacing/>
        <w:jc w:val="both"/>
        <w:rPr>
          <w:rFonts w:ascii="Arial" w:hAnsi="Arial" w:cs="Arial"/>
        </w:rPr>
      </w:pPr>
      <w:r>
        <w:rPr>
          <w:rFonts w:ascii="Arial" w:hAnsi="Arial" w:cs="Arial"/>
        </w:rPr>
        <w:t>Dirección de correo ___________________________________________</w:t>
      </w:r>
    </w:p>
    <w:p w14:paraId="381346DE">
      <w:pPr>
        <w:contextualSpacing/>
        <w:jc w:val="both"/>
        <w:rPr>
          <w:rFonts w:ascii="Arial" w:hAnsi="Arial" w:cs="Arial"/>
        </w:rPr>
      </w:pPr>
      <w:r>
        <w:rPr>
          <w:rFonts w:ascii="Arial" w:hAnsi="Arial" w:cs="Arial"/>
        </w:rPr>
        <w:t>Dirección electrónica ___________________________________________</w:t>
      </w:r>
    </w:p>
    <w:p w14:paraId="5692714A">
      <w:pPr>
        <w:contextualSpacing/>
        <w:jc w:val="both"/>
        <w:rPr>
          <w:rFonts w:ascii="Arial" w:hAnsi="Arial" w:cs="Arial"/>
        </w:rPr>
      </w:pPr>
      <w:r>
        <w:rPr>
          <w:rFonts w:ascii="Arial" w:hAnsi="Arial" w:cs="Arial"/>
        </w:rPr>
        <w:t>Teléfono ___________________________________________</w:t>
      </w:r>
    </w:p>
    <w:p w14:paraId="4B10F807">
      <w:pPr>
        <w:contextualSpacing/>
        <w:jc w:val="both"/>
        <w:rPr>
          <w:rFonts w:ascii="Arial" w:hAnsi="Arial" w:cs="Arial"/>
        </w:rPr>
      </w:pPr>
      <w:r>
        <w:rPr>
          <w:rFonts w:ascii="Arial" w:hAnsi="Arial" w:cs="Arial"/>
        </w:rPr>
        <w:t>Telefax ___________________________________________</w:t>
      </w:r>
    </w:p>
    <w:p w14:paraId="6507FDB5">
      <w:pPr>
        <w:contextualSpacing/>
        <w:jc w:val="both"/>
        <w:rPr>
          <w:rFonts w:ascii="Arial" w:hAnsi="Arial" w:cs="Arial"/>
        </w:rPr>
      </w:pPr>
      <w:r>
        <w:rPr>
          <w:rFonts w:ascii="Arial" w:hAnsi="Arial" w:cs="Arial"/>
        </w:rPr>
        <w:t>Ciudad ___________________________________________</w:t>
      </w:r>
    </w:p>
    <w:p w14:paraId="0528BAC4">
      <w:pPr>
        <w:contextualSpacing/>
        <w:jc w:val="both"/>
        <w:rPr>
          <w:rFonts w:ascii="Arial" w:hAnsi="Arial" w:cs="Arial"/>
        </w:rPr>
      </w:pPr>
    </w:p>
    <w:p w14:paraId="7E9CE86F">
      <w:pPr>
        <w:contextualSpacing/>
        <w:jc w:val="both"/>
        <w:rPr>
          <w:rFonts w:ascii="Arial" w:hAnsi="Arial" w:cs="Arial"/>
        </w:rPr>
      </w:pPr>
      <w:r>
        <w:rPr>
          <w:rFonts w:ascii="Arial" w:hAnsi="Arial" w:cs="Arial"/>
        </w:rPr>
        <w:t>En constancia, se firma en ______________, a los ____ días del mes de _____ de 2025.</w:t>
      </w:r>
    </w:p>
    <w:p w14:paraId="648DE8CD">
      <w:pPr>
        <w:contextualSpacing/>
        <w:jc w:val="both"/>
        <w:rPr>
          <w:rFonts w:ascii="Arial" w:hAnsi="Arial" w:cs="Arial"/>
        </w:rPr>
      </w:pPr>
    </w:p>
    <w:p w14:paraId="3328F1B1">
      <w:pPr>
        <w:contextualSpacing/>
        <w:jc w:val="both"/>
        <w:rPr>
          <w:rFonts w:ascii="Arial" w:hAnsi="Arial" w:cs="Arial"/>
        </w:rPr>
      </w:pPr>
    </w:p>
    <w:p w14:paraId="44CCD862">
      <w:pPr>
        <w:contextualSpacing/>
        <w:jc w:val="both"/>
        <w:rPr>
          <w:rFonts w:ascii="Arial" w:hAnsi="Arial" w:cs="Arial"/>
          <w:u w:val="single"/>
        </w:rPr>
      </w:pPr>
    </w:p>
    <w:p w14:paraId="01961394">
      <w:pPr>
        <w:contextualSpacing/>
        <w:jc w:val="both"/>
        <w:rPr>
          <w:rFonts w:ascii="Arial" w:hAnsi="Arial" w:cs="Arial"/>
          <w:u w:val="single"/>
        </w:rPr>
      </w:pPr>
      <w:r>
        <w:rPr>
          <w:rFonts w:ascii="Arial" w:hAnsi="Arial" w:cs="Arial"/>
          <w:u w:val="single"/>
        </w:rPr>
        <w:t>[FIRMAS DEL REP. LEGAL PRINCIPAL Y SUPLENTE (SI APLICA) DEL CONSORCIO]</w:t>
      </w:r>
    </w:p>
    <w:p w14:paraId="7579BE6C">
      <w:pPr>
        <w:contextualSpacing/>
        <w:jc w:val="both"/>
        <w:rPr>
          <w:rFonts w:ascii="Arial" w:hAnsi="Arial" w:cs="Arial"/>
          <w:u w:val="single"/>
        </w:rPr>
      </w:pPr>
    </w:p>
    <w:p w14:paraId="5A8B3523">
      <w:pPr>
        <w:contextualSpacing/>
        <w:jc w:val="both"/>
        <w:rPr>
          <w:rFonts w:ascii="Arial" w:hAnsi="Arial" w:cs="Arial"/>
          <w:u w:val="single"/>
        </w:rPr>
      </w:pPr>
      <w:r>
        <w:rPr>
          <w:rFonts w:ascii="Arial" w:hAnsi="Arial" w:cs="Arial"/>
          <w:u w:val="single"/>
        </w:rPr>
        <w:t>[FIRMAS DE CADA UNO DE LOS INTEGRANTES CON CÉDULA O DEL REP. LEGAL DE LAS PERSONAS JURÍDICAS]</w:t>
      </w:r>
    </w:p>
    <w:p w14:paraId="02D2F2C5"/>
    <w:sectPr>
      <w:headerReference r:id="rId5"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717B9">
    <w:r>
      <w:rPr>
        <w:rFonts w:ascii="Calibri" w:hAnsi="Calibri" w:eastAsia="Calibri" w:cs="Calibri"/>
        <w:color w:val="000000"/>
      </w:rPr>
      <mc:AlternateContent>
        <mc:Choice Requires="wps">
          <w:drawing>
            <wp:anchor distT="0" distB="0" distL="114300" distR="114300" simplePos="0" relativeHeight="251660288" behindDoc="0" locked="0" layoutInCell="1" allowOverlap="1">
              <wp:simplePos x="0" y="0"/>
              <wp:positionH relativeFrom="margin">
                <wp:posOffset>1263015</wp:posOffset>
              </wp:positionH>
              <wp:positionV relativeFrom="paragraph">
                <wp:posOffset>-97155</wp:posOffset>
              </wp:positionV>
              <wp:extent cx="2686050" cy="541655"/>
              <wp:effectExtent l="0" t="0" r="0" b="0"/>
              <wp:wrapNone/>
              <wp:docPr id="2016949699" name="Cuadro de texto 421"/>
              <wp:cNvGraphicFramePr/>
              <a:graphic xmlns:a="http://schemas.openxmlformats.org/drawingml/2006/main">
                <a:graphicData uri="http://schemas.microsoft.com/office/word/2010/wordprocessingShape">
                  <wps:wsp>
                    <wps:cNvSpPr txBox="1"/>
                    <wps:spPr>
                      <a:xfrm>
                        <a:off x="0" y="0"/>
                        <a:ext cx="2686050" cy="541410"/>
                      </a:xfrm>
                      <a:prstGeom prst="rect">
                        <a:avLst/>
                      </a:prstGeom>
                      <a:solidFill>
                        <a:schemeClr val="lt1"/>
                      </a:solidFill>
                      <a:ln w="6350">
                        <a:noFill/>
                      </a:ln>
                    </wps:spPr>
                    <wps:txbx>
                      <w:txbxContent>
                        <w:p w14:paraId="57CE6734">
                          <w:pPr>
                            <w:ind w:hanging="11"/>
                            <w:contextualSpacing/>
                            <w:jc w:val="center"/>
                            <w:rPr>
                              <w:b/>
                              <w:bCs/>
                              <w:color w:val="548235" w:themeColor="accent6" w:themeShade="BF"/>
                              <w:sz w:val="28"/>
                              <w:szCs w:val="28"/>
                            </w:rPr>
                          </w:pPr>
                          <w:r>
                            <w:rPr>
                              <w:b/>
                              <w:bCs/>
                              <w:color w:val="548235" w:themeColor="accent6" w:themeShade="BF"/>
                              <w:sz w:val="28"/>
                              <w:szCs w:val="28"/>
                            </w:rPr>
                            <w:t>PLIEGO DE CONDICIONES</w:t>
                          </w:r>
                        </w:p>
                        <w:p w14:paraId="245A11C1">
                          <w:pPr>
                            <w:ind w:hanging="11"/>
                            <w:contextualSpacing/>
                            <w:jc w:val="center"/>
                            <w:rPr>
                              <w:b/>
                              <w:bCs/>
                              <w:color w:val="548235" w:themeColor="accent6" w:themeShade="BF"/>
                              <w:sz w:val="24"/>
                              <w:szCs w:val="24"/>
                            </w:rPr>
                          </w:pPr>
                          <w:r>
                            <w:rPr>
                              <w:b/>
                              <w:bCs/>
                              <w:color w:val="548235" w:themeColor="accent6" w:themeShade="BF"/>
                              <w:sz w:val="28"/>
                              <w:szCs w:val="28"/>
                            </w:rPr>
                            <w:t>SOLICITUD PÚBLICA DE OFERTA</w:t>
                          </w:r>
                        </w:p>
                        <w:p w14:paraId="2E67E71D">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Cuadro de texto 421" o:spid="_x0000_s1026" o:spt="202" type="#_x0000_t202" style="position:absolute;left:0pt;margin-left:99.45pt;margin-top:-7.65pt;height:42.65pt;width:211.5pt;mso-position-horizontal-relative:margin;z-index:251660288;mso-width-relative:page;mso-height-relative:page;" fillcolor="#FFFFFF [3201]" filled="t" stroked="f" coordsize="21600,21600" o:gfxdata="UEsDBAoAAAAAAIdO4kAAAAAAAAAAAAAAAAAEAAAAZHJzL1BLAwQUAAAACACHTuJAo7sP2NUAAAAK&#10;AQAADwAAAGRycy9kb3ducmV2LnhtbE2PTU/DMAyG70j8h8hI3LYkA8ZWmu6AxBWJbeycNaapSJyq&#10;yT5/PeYEx9d+9PpxvTrHII445j6RAT1VIJDa5HrqDGw3b5MFiFwsORsSoYELZlg1tze1rVw60Qce&#10;16UTXEK5sgZ8KUMlZW49RpunaUDi3Vcaoy0cx0660Z64PAY5U2ouo+2JL3g74KvH9nt9iAZ2Xbzu&#10;PvUwehfDI71fL5tt6o25v9PqBUTBc/mD4Vef1aFhp306kMsicF4ulowamOinBxBMzGeaJ3sDz0qB&#10;bGr5/4XmB1BLAwQUAAAACACHTuJADeEI1E4CAACgBAAADgAAAGRycy9lMm9Eb2MueG1srVTBbtsw&#10;DL0P2D8Iuq+OMzdrgjpFliLDgGIt0A47K7IcG5BFTVJid1+/Jzlpu26HHpaDQonkI/lI+vJq6DQ7&#10;KOdbMiXPzyacKSOpas2u5N8fNh8uOPNBmEpoMqrkj8rzq+X7d5e9XagpNaQr5RhAjF/0tuRNCHaR&#10;ZV42qhP+jKwyUNbkOhFwdbuscqIHeqez6WQyy3pylXUklfd4vR6V/Ijo3gJIdd1KdU1y3ykTRlSn&#10;tAgoyTet9XyZsq1rJcNtXXsVmC45Kg3pRBDI23hmy0ux2Dlhm1YeUxBvSeFVTZ1oDYI+QV2LINje&#10;tX9Bda105KkOZ5K6bCwkMYIq8skrbu4bYVWqBVR7+0S6/3+w8tvhzrG2Kjniz+bFfDafc2ZEh86v&#10;96JyxCrFghoCsWKaR7566xdwu7dwDMNnGjBFp3ePx0jDULsu/qNABj3YfnxiG1hM4nE6u5hNzqGS&#10;0J0XeZGndmTP3tb58EVRx6JQcoduJpLF4cYHZALTk0kM5km31abVOl3cbrvWjh0EOr9Jv5gkXP4w&#10;04b1JZ99RB7Ry1D0H+20gXksdiwqSmHYDkcGtlQ9ggBH40h5KzctsrwRPtwJhxlCYdiycIuj1oQg&#10;dJQ4a8j9+td7tEdroeWsx0yW3P/cC6c4018Nmj7PiwKwIV2K809TXNxLzfalxuy7NaH4HPtsZRKj&#10;fdAnsXbU/cAyrmJUqISRiF3ycBLXYdwULLNUq1UywthaEW7MvZUReiRttQ9Ut6klkaaRmyN7GNxE&#10;+3HJ4ma8vCer5w/L8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juw/Y1QAAAAoBAAAPAAAAAAAA&#10;AAEAIAAAACIAAABkcnMvZG93bnJldi54bWxQSwECFAAUAAAACACHTuJADeEI1E4CAACgBAAADgAA&#10;AAAAAAABACAAAAAkAQAAZHJzL2Uyb0RvYy54bWxQSwUGAAAAAAYABgBZAQAA5AUAAAAA&#10;">
              <v:fill on="t" focussize="0,0"/>
              <v:stroke on="f" weight="0.5pt"/>
              <v:imagedata o:title=""/>
              <o:lock v:ext="edit" aspectratio="f"/>
              <v:textbox>
                <w:txbxContent>
                  <w:p w14:paraId="57CE6734">
                    <w:pPr>
                      <w:ind w:hanging="11"/>
                      <w:contextualSpacing/>
                      <w:jc w:val="center"/>
                      <w:rPr>
                        <w:b/>
                        <w:bCs/>
                        <w:color w:val="548235" w:themeColor="accent6" w:themeShade="BF"/>
                        <w:sz w:val="28"/>
                        <w:szCs w:val="28"/>
                      </w:rPr>
                    </w:pPr>
                    <w:r>
                      <w:rPr>
                        <w:b/>
                        <w:bCs/>
                        <w:color w:val="548235" w:themeColor="accent6" w:themeShade="BF"/>
                        <w:sz w:val="28"/>
                        <w:szCs w:val="28"/>
                      </w:rPr>
                      <w:t>PLIEGO DE CONDICIONES</w:t>
                    </w:r>
                  </w:p>
                  <w:p w14:paraId="245A11C1">
                    <w:pPr>
                      <w:ind w:hanging="11"/>
                      <w:contextualSpacing/>
                      <w:jc w:val="center"/>
                      <w:rPr>
                        <w:b/>
                        <w:bCs/>
                        <w:color w:val="548235" w:themeColor="accent6" w:themeShade="BF"/>
                        <w:sz w:val="24"/>
                        <w:szCs w:val="24"/>
                      </w:rPr>
                    </w:pPr>
                    <w:r>
                      <w:rPr>
                        <w:b/>
                        <w:bCs/>
                        <w:color w:val="548235" w:themeColor="accent6" w:themeShade="BF"/>
                        <w:sz w:val="28"/>
                        <w:szCs w:val="28"/>
                      </w:rPr>
                      <w:t>SOLICITUD PÚBLICA DE OFERTA</w:t>
                    </w:r>
                  </w:p>
                  <w:p w14:paraId="2E67E71D">
                    <w:pPr>
                      <w:jc w:val="center"/>
                    </w:pPr>
                  </w:p>
                </w:txbxContent>
              </v:textbox>
            </v:shape>
          </w:pict>
        </mc:Fallback>
      </mc:AlternateContent>
    </w:r>
    <w:r>
      <w:rPr>
        <w:rFonts w:ascii="Calibri" w:hAnsi="Calibri" w:eastAsia="Calibri" w:cs="Calibri"/>
        <w:color w:val="000000"/>
      </w:rPr>
      <mc:AlternateContent>
        <mc:Choice Requires="wpg">
          <w:drawing>
            <wp:anchor distT="0" distB="0" distL="114300" distR="114300" simplePos="0" relativeHeight="251659264" behindDoc="1" locked="0" layoutInCell="1" allowOverlap="1">
              <wp:simplePos x="0" y="0"/>
              <wp:positionH relativeFrom="page">
                <wp:posOffset>5572125</wp:posOffset>
              </wp:positionH>
              <wp:positionV relativeFrom="topMargin">
                <wp:posOffset>123190</wp:posOffset>
              </wp:positionV>
              <wp:extent cx="1704975" cy="790575"/>
              <wp:effectExtent l="0" t="0" r="0" b="0"/>
              <wp:wrapNone/>
              <wp:docPr id="16627" name="Group 16627"/>
              <wp:cNvGraphicFramePr/>
              <a:graphic xmlns:a="http://schemas.openxmlformats.org/drawingml/2006/main">
                <a:graphicData uri="http://schemas.microsoft.com/office/word/2010/wordprocessingGroup">
                  <wpg:wgp>
                    <wpg:cNvGrpSpPr/>
                    <wpg:grpSpPr>
                      <a:xfrm>
                        <a:off x="0" y="0"/>
                        <a:ext cx="1704975" cy="790575"/>
                        <a:chOff x="0" y="0"/>
                        <a:chExt cx="1350860" cy="640094"/>
                      </a:xfrm>
                    </wpg:grpSpPr>
                    <pic:pic xmlns:pic="http://schemas.openxmlformats.org/drawingml/2006/picture">
                      <pic:nvPicPr>
                        <pic:cNvPr id="16629" name="Picture 16629"/>
                        <pic:cNvPicPr/>
                      </pic:nvPicPr>
                      <pic:blipFill>
                        <a:blip r:embed="rId1"/>
                        <a:stretch>
                          <a:fillRect/>
                        </a:stretch>
                      </pic:blipFill>
                      <pic:spPr>
                        <a:xfrm>
                          <a:off x="992398" y="163195"/>
                          <a:ext cx="353568" cy="460248"/>
                        </a:xfrm>
                        <a:prstGeom prst="rect">
                          <a:avLst/>
                        </a:prstGeom>
                      </pic:spPr>
                    </pic:pic>
                    <pic:pic xmlns:pic="http://schemas.openxmlformats.org/drawingml/2006/picture">
                      <pic:nvPicPr>
                        <pic:cNvPr id="16628" name="Picture 16628"/>
                        <pic:cNvPicPr/>
                      </pic:nvPicPr>
                      <pic:blipFill>
                        <a:blip r:embed="rId2"/>
                        <a:stretch>
                          <a:fillRect/>
                        </a:stretch>
                      </pic:blipFill>
                      <pic:spPr>
                        <a:xfrm>
                          <a:off x="0" y="0"/>
                          <a:ext cx="866775" cy="638175"/>
                        </a:xfrm>
                        <a:prstGeom prst="rect">
                          <a:avLst/>
                        </a:prstGeom>
                      </pic:spPr>
                    </pic:pic>
                  </wpg:wgp>
                </a:graphicData>
              </a:graphic>
            </wp:anchor>
          </w:drawing>
        </mc:Choice>
        <mc:Fallback>
          <w:pict>
            <v:group id="Group 16627" o:spid="_x0000_s1026" o:spt="203" style="position:absolute;left:0pt;margin-left:438.75pt;margin-top:9.7pt;height:62.25pt;width:134.25pt;mso-position-horizontal-relative:page;mso-position-vertical-relative:page;z-index:-251657216;mso-width-relative:page;mso-height-relative:page;" coordsize="1350860,640094" o:gfxdata="UEsDBAoAAAAAAIdO4kAAAAAAAAAAAAAAAAAEAAAAZHJzL1BLAwQUAAAACACHTuJAP4q+UtsAAAAL&#10;AQAADwAAAGRycy9kb3ducmV2LnhtbE2PzW7CMBCE75X6DtZW6q04LuEvxEEVantCSIVKFTeTLElE&#10;vI5ik8Dbdzm1tx3Np9mZdHW1jeix87UjDWoUgUDKXVFTqeF7//EyB+GDocI0jlDDDT2ssseH1CSF&#10;G+gL+10oBYeQT4yGKoQ2kdLnFVrjR65FYu/kOmsCy66URWcGDreNfI2iqbSmJv5QmRbXFebn3cVq&#10;+BzM8DZW7/3mfFrfDvvJ9mejUOvnJxUtQQS8hj8Y7vW5OmTc6eguVHjRaJjPZhNG2VjEIO6Aiqe8&#10;7shXPF6AzFL5f0P2C1BLAwQUAAAACACHTuJAZVqcsVsCAADaBgAADgAAAGRycy9lMm9Eb2MueG1s&#10;zVXbitswEH0v9B+E3hvfEic2SfYl3VAobdi2H6DIsi2wLSEpl/37jiTbzaXQpYTSB9ujy8ycOUcj&#10;L5/ObYOOTGkuuhWOJiFGrKOi4F21wj++P39YYKQN6QrSiI6t8CvT+Gn9/t3yJHMWi1o0BVMIgnQ6&#10;P8kVro2ReRBoWrOW6ImQrIPFUqiWGBiqKigUOUH0tgniMEyDk1CFVIIyrWF24xdxH1G9JaAoS07Z&#10;RtBDyzrjoyrWEAMl6ZpLjdcObVkyar6WpWYGNSsMlRr3hiRg7+07WC9JXikia057COQtEG5qagnv&#10;IOkYakMMQQfF70K1nCqhRWkmVLSBL8QxAlVE4Q03WyUO0tVS5adKjqSDUDes/3VY+uW4U4gXcBLS&#10;NJ5j1JEWRHeZkZ8Cik6yymHnVslvcqf6icqPbNXnUrX2C/WgsyP3dSSXnQ2iMBnNw2k2n2FEYW2e&#10;hTOwHfu0Bonu3Gj9cXBMZuEiBcGsYzoNw2xqHYMhbWDRjWAkpzk8PVdg3XH15xMKXuagGDBvo3XH&#10;Hac75QfXfGUDX7DDejjGMovOOtq91tOCteOrQPuGy2feNJY2az/2/COVs3bPQFb1qYg8z9ooZmht&#10;E5aQ+AV6w9M4LjiUv4BZzBr0/o3CWRYnGVwUoEiUJlHWSzloncySWQrLVrFpGsbTxZViJJdKmy0T&#10;LbIGgAQswDbJyfGz7lENW3ryPBCHEHB5gsH4NzpDKb4vdhc6u5osR/+LzvHjdYauAwn7a3JQd5Gm&#10;86GR02QR+UYe+/ER6rqehivPtXl/Pds79XIM9uUvaf0TUEsDBAoAAAAAAIdO4kAAAAAAAAAAAAAA&#10;AAAKAAAAZHJzL21lZGlhL1BLAwQUAAAACACHTuJALIbMaEwwAABHMAAAFAAAAGRycy9tZWRpYS9p&#10;bWFnZTEucG5nAUcwuM+JUE5HDQoaCgAAAA1JSERSAAAAdAAAAJcIBgAAAMRKfwsAAAABc1JHQgCu&#10;zhzpAAAABGdBTUEAALGPC/xhBQAAAAlwSFlzAAAuIwAALiMBeKU/dgAAL9xJREFUeF7tfQmAXFWV&#10;9rnv1V7V+5ZOOklnh3T2kJWEsCOujBIcZUYcxQVhRkdHDcoYoqMg6uC4gPgro+OMMiQOiIKCbNkT&#10;sgcSsna2ztJJ713VS1W99+be891bTYoE0p3g/JZ14OSr9+ott17f755z7j33PspLbonQ+Ocs/BsW&#10;a1xC5Cm8AHKhrvMnFUtjXvKSl7zk5S2XP1sb+rlrqqIK7VhBicKScpuxJ1l4SmF7uvMNf1s45HMZ&#10;/aJYYVe8y1Ho9Xp8/jeX1rcr/HOTvA3NMfnTMXSxh8qzc6m+51INS5kpUs7oVT66kGyFNy0lZtAj&#10;Xxj6CYU15e79CtNpN6nwVJtXoHDsjOlxhUOHVymgVDLFSAK39Vn40NXj8H03vrg2ojDoJtIKS4v4&#10;dnSqw/6twnd99fD7ecc5y2L8zgWaLLffjd91k+Dyv9WSZ2iOyVvG0OGTF7BtoraDPQoOHTrEeFYx&#10;DF5yN4P8wAyS1ZvLKP/hmv7CPcNWKCyNpuYrTNpFTMF4KsjUisVCfJ1LLrtEAXkOGOpp/ltBP+OB&#10;XYcZ97+yl7GkNMoM8nUd4+t0JW2+//Kd1hiFd/774XqFUswzwxUXLgSlly49JwbWzL6xVGHDumXc&#10;kkjhFuZCSZ6hOSYXkqGn1dyxYydcpDB55a0PK3QruaITdZxar8DuaNyoUGz740qF9ZueBWWMLHyU&#10;a/7i8Tfx9ZYsIWbM0/8y7DcKiwLd71ZYPHKKAqoePpRx8/LVfNzMq+dzefw+FMtzeTf5g0HG7eu2&#10;8I5QrJDvUz54kALas/KPjI5nJRQ+vi4wUuF3Hqs/qZC0TZcuQDYj+UYjbrhjhkJ3yMXzGAsruYBC&#10;WHMV+ves/h+F+5f96yKFUlCwCyR5huaYXEiGnlHGysqvsOeu3+xU6FaMqFAokl0KSPQmuhV6bSee&#10;V+jft/pehfWPP7BKoeQ7yijA/AduG8aMKYrSpxTWTprINVwkE7UK050nFyqcedU83m9ZLp/vuTB5&#10;/mCIP7y6+WWuzEePNG1RWDl2yu8V7n5pA8ezya744wr/9rvHn1G4UDNzaR8zeXv4rff9vUKvatzH&#10;GQtKL1ZIAQ6T1Y0Z7L2rH1B48Eefvp139In5G6CA5ykX/A9aUzM7rNC6buH7FNrl1ey8ONGy6xkL&#10;q6sVSm+FH4ywbLSBAo2F3X6C0Xdg/dcU7n/4y19ROP2hh9ib2fSJT+g45HT58a3RJQqnXzqZj588&#10;ZyqHIU6ylx+8eVqBgJ+f8OGDJ3j/hudXblW48L6mqQqzZfzCxQGFO5cuYedl7PxrRijsmXoTN53e&#10;8CncpHp+/tny75fWTajo5X/TvXy+r+XgGoVeT/dyhVbjq08oPPBf925QeKEk3+TmmFwIhppKwTXz&#10;oqtvXKAwPeHabynsKL2II3zLHxisMBiwfQodX0iBrNGaqR4CfTq0nZkYP3qIa3jbsruLFErh7Wz5&#10;3adDlyksGFzFNX/aFdwgULQkyqQUjnf6b9RbniuYwZteXMflOXbgEDf177mv7U6FZ5PB8z/ITaYz&#10;asYPFAaHjeVwzCkbxtcR5AJ1nOSlEJX0pLwWhbGeRna27IbtzyrseviuOxQelx8Vnq/kGZpjciEY&#10;ytd46KHpXDM/8YlNp9m4799Ef63wQGQaM/Wn/js6FRZVFn9eoVc6jMMb0dLADPUKyrmSFVlp1Px4&#10;C9uek61t2xTGu3p3Kwy3H+XrLKp58l8VThg/hK8/9uJhzHjbg+0kD1QJ+iwup+vCOxJ+Nm207zBf&#10;hvZufYW//++DI76k8Dlx/Q6FheEkOzmlxSWjFfbYYQ5HfKWDudxWohnlDsVADgu3dU4e+YXCMU3P&#10;rVV4vXi6RuGinzd8WaERz0PHxN1iKZdLOgLaBg9M8gzNMTkfhppzYSy0fOaDYzis+OjNc9nbTDYd&#10;uEXh0Z3b7lH47m+2MwPkSVyZRt/yVbZFzti5tymMhyuZYR+bWs41V0crdCoOW2S68k51wOTsbUMU&#10;kUyluGa7TpKvOyQMZlqEsOVYJ86TPOX9KUKPQ422tSe6weCLSsGwojBsfLPumDuaAHFuuJijMPq3&#10;9cd5R0EA7rl9eHuHwsLtT/yVwu1/XMZh2LN/R+MVBibXMeMrLp7GXu3mLcf/WeHNi559WuFr5IzP&#10;9Vwlz9AcE1Mb+iOn1aC73hvgPr25C2Z+VuEll4xiRlZURDgwO97A48W09plVuxS+b9kx9NXts9hr&#10;rfnsLx5U6NTO+KTCoOhlKv3z3Aq2yScTiOv2tiT5fnOH8SgZHe5gJ5WW7mzhSnnrtErGJ/e283GT&#10;ByGwH1YU5PL+bFsTb18/GmMGW4/H+bi6yhB//9TeVt6+sraI77erqYu3p1WBqa3dYPhVtQV8n1VH&#10;0Lf+y3qXtyOdx/n3eD/8wBCFx44da1b4s3+o4GG+yZeM+4zCKXPx8zva0MLsq29ihj735EvfVfiF&#10;n5/4g0IpA2JqnqE5Jv1maPaA80MfK2Qv9pK5E36lcOr8qVyj0t09oJDwcaXZtGoTn3dgdz13sbWf&#10;bPknhY93Xcfe46Had/yXQhp2aUzB5OGD+Dqmc310MROWjnR0847ykODvI/r7aAA2sKUrxfuDPgxk&#10;jyoBw36+HQx9+2iEtV0wudSYSPPxB9uSfPyIEnQNpmB6qTWJZ1QQCPD+9UfBrFGFNm/v2LmRf1/h&#10;4VXsC7xn33e/oXDwlNIPMw4q5u2ZV7JzTIWFQX4uVlD3WO1pYHd77XPrf63wA99pvFFh9nM+V8kz&#10;NMcE1bB/Ys7hGrr4r4jjq3lzxnLn+6XXXcZGzmfje9sCc3p6MX61b+derkStJ1sVSOPZyx+CAZtT&#10;QQ5FZ3Df7sbURXz+3u7BfH6bjeEt8hUytHt8OEVCYODhdti4OUPxvekbPtmF/TUFiDs3HOOOGhpe&#10;hG0/iC69XzC2swcdUiEX4/HNHdzBQ8XEJpHGRRr5hDF2PZdrfNca3o6lm/nAHhHkAkSjEe7xqh0/&#10;TgFVlMf4uHTK4fN8wQAXbMvarXzc1vU72ff46INt/6Ewz9C8sBi29VtkdeNz5T9c85Ytqn5B4awr&#10;51yucMjwKrYV6WSKjZ9to+4I28c1ztRU10PqieWDjfT54M0KFzaNeniTTsSx2diFwZlT3WDYqR5s&#10;d7tgaksSKSbdKcSTQjNQj56R30I5DCNjfgSaMRtY6ufRPCqPgNlDY9hfGYVLEMBtyPP7dDnhJffC&#10;dEta4brCtmEryeWCpNMwyvL2fGAyhT7m1U+v4BusWtPIVF7ym/aDCqXgB+e93L9sMbWg35Ldxv/o&#10;4yWc7lg3cfgjCudcPZdrqHDBUEdSkbd1GqUlLN7uq3745HqwuR6BWpaN431wKuUFDIIJme3MlTSa&#10;rLBsMft1WqeiDEvmcLOtv0eYqUZnGFOOvoAeeBea+yi1FIM65UUejT36NDscYuq/unkXNyXb1m/7&#10;pcIPfufUzQoHajuN5BmaY2Lq04BF1jtdU1HH/+uzVRxPTZwx8b0K66aMYaa6bhpMTaHiub06q9Mw&#10;5XVi9mdqOoubqYN6hzkua/NcxdjWTM3OMB4X0iZPbun9Zy2vFlNQH2y5PwhbL30I/iGNjW18q/XP&#10;r+eksxdfjnPX0XcfazquUIq5gSlIvyTP0ByTftbnM0p2jeJK8qvPVW9SOPe6eVwDh44rha39DdzP&#10;b2wYpYBKdS6VycQxIlx4lZ6Nmp5hiEmctrD/QosxeZZr7gPvWxhmmnIZLuj9lmZ2HC4DzSttYPyP&#10;D6PPuMcN8IEvPrmSt9evPTpT4ZInOjid9QxJaAOSPENzTAy7zkfMNbjmffIaqlR4w5UXbVc46+q5&#10;nElQVApj+PUnCrkS/fPLb1dAFNXUNAzVjLDbDjA6fs76lBSGzbUJoxxOEWdtZhhz/j9FtwD6/pRo&#10;BCb1gGgIPVV2QperjLug5Wn6PON1p5H9Ny+6jnHFh17hA9xgEeOmVVv4929et4N9jNt+0v6YwvP1&#10;bo3kGZpjct4MXbyYuEovWUJMlYdvL/uqwkvmTeIR+brpdWyMLJFgo/fNpzCeuWj7lYxhHluRNV7X&#10;S0f3wYaT6Dud1I18a5+Nom4OcJIfJQMY1zSJzH2/BIzJTvbLFt3V/Jr2RX8w22kw/6IuTmmiYhej&#10;NXtDmAR1MsjpuWQjeRD0ktKdhld7VXQz47Mf2sPoBQv4FzYea+ZD1/xxNSd4v+8bDdMUXijJMzTH&#10;5I2rcT9kdg2x8bjz1lrOTJh/7bxhCmNFMJK+APpmv/lUIeOdGzmRXtpQeJMZW+iH2xvuQM3+jMMJ&#10;9DKOAwfu85A0lyzSNiyt01mRDpuxgbZfX9fYOPNTtTfqpLWX7Bim6vvrPmVjO2/u5OFMmuh/hfGn&#10;Ls/AoL3F2gdII2swE5+m0AItKIUNfeFDr/INUhZsq7AQj65/fh3/oA0b916l8LM/S3AO0mJNsoFm&#10;/+UZmmMyYIZme2UPfayI57JMmj5mmcKZl8/gKp/sRdwZxHxa+sYTMb7n1kYwcWpoP6Mdxvae42DM&#10;nv0YLx3cw+m4lMbgDDUVIidn/BjY0Fok4VFvAuOce22MP/5n4yxGG/N2MzYuiQ4ruqacGxKaZ3MY&#10;mIl3W7tx5Ibd8KqjTeysU7mN8hy0MRdp8ChugGjiUJTL64H3fcKHaY1HEvg9T37oEGNKYFTIF/Dx&#10;c9m38wAXZNOKTT9X+IF/PckZDvm+3LycJqbi9lsW1qEyLN0Jd/Fvryq5KxTyXzx6wpiJ0YIYlVYU&#10;u6p3JZVyeFglEFSdLUIs3x2UJwja1llNcS9C0wf3SPZGaFD6CBWJOA3zn6LacBu50tsdVOhQwGmi&#10;sKzcniyqyi8aMzRGgwtSNLPsJA0NtlBhIE2FIkGpoiEUiEZpa7yGr1vfxTPfycKgjjxf/adMqiy2&#10;JFWRv5u6XD9NrYyTPxyh4YFTVBrspWHeYarxN1NhiGhkcQ91dMYpGLTk8QkKSBKXV5VQRYFLVw5r&#10;pTEFrTQk0E4VVhsFSsqpMOan3amh1GtFqKPLU5OG6UNTwWyHMH7KecKuKwLBkIgVROnk0caqUDg4&#10;qvNY64/HlVPwX1ZQj36mivqgfz8kz9Ack37XgDMIG4envlr7qsLZ18znAK2oOMLGqyeJgcRIFEbw&#10;3icReN65SXuJOgOgthe2rCqMjIFEexvjreXckUI9Dmzcz1pvYCwqhNd4pAe29FhAh3NIFJC2U/fw&#10;CNMIgakGHW1LyYVtK0tx8WmcHwkDJ3VmxI0FTzLOKYOtv2c/J8ZTb8FwRjeF+23zzWYkF1mFV5Qg&#10;fn3+Fp6KQ0mBbEJh4mYbjH3p+XVMqq2b9/GsvTsejvOiIAP1dvMMzTHp9x9U1RxTe5R88+ZArdJQ&#10;NDJcaTQWJqWO4wql6kA+ONsi+HtZwxHowfBE1voWH+sQaR+VinQ3a9CRtkxqpbRZSve0RFiPRetY&#10;A6EuVjvgsgbix1kpIW2YVCeVYo21H2C1/fI4qYFgJ2tzdDTrjngVq9/rYq2wTrG2JmzW2nATa0O7&#10;xbrNnswaiFisFJAtjFJYbP6pStiBkKImwyn1+WxXaUFxISktjPimKNWHqwdtsfZT+n1CXv7/lvP+&#10;gxb4/UOURqIRS6mpedxDI1XlEJk8otNEeZtSJYlZA3aK9VRBHWuDN4R1mPQ0lVYV9LIe8YazdhSP&#10;ZQ1bkuFqmowhhCvDN6lOuJR1WO9O1vGJ1awULoCa47UGRC9rd6yG9URwLGtIlklpcaibtZMKWE8V&#10;TGUN+wUrpz4o1b/rbAKe9j2PSDTMGgjYtUr1bqqTnq5SvXnOkmdojkm//6A7F5JQqjcpRX4ZFfoL&#10;gkFbxmvSo1SpBZn0gnMRdaiM2cjPSlHJHql7g5ewrmoax7qyfRLr4QjUCZSzdqcLWJMpP6tDMWhK&#10;slTqO32/Zb0l+AvWaE8jqyNZpjSZDkBTIaivgrU1VMv6Ytdc1p0t1azrrAWsFImwJu0wq2mR3kzk&#10;IWxGzfGhkI9V2L6IUn3YgCXP0ByT19u2N5Hs+OhHH4nyaMHUWRfzqh6XXDaD9zvpFF/b1RmrwTDi&#10;ta//Fn2cd718LWMghjDLjIcqtipxBOJOW2cqmNEMRyD+vKLwZcaRKcR5BQWIGxvjiC+37Ebf6kV6&#10;PFV5yEp2+OYwDh/LU3JoXBVu3NGOUZvWIE/vpMc7eIU3WS6Ux9ZzXRy/bEGk2J6Oc/UjtPUoTjKN&#10;wPqKGOLq52/BqJEZbfEczHbzh4J84/qd9ejTXbmB54e+/zvN/6hwoH26eYbmmPT7DyqZ6SnVm9Te&#10;nTqstCvR7ShNpx1LKVdcqdJgsOBoos5EmtV8/zpRkatU20uzki/Aavt8rDxuKjXml5ZS6lWju1mv&#10;qahnvaHoJdZ3Ve9jDfg8VumAs14x+Cjr+8s3sC6I7WB929gEa1UsxSpjaFbbJ1hlkMmqmAl2qken&#10;yqrKrAr+xqIfQ+Y5mBO7El2sPUmnXim+ky3JeBJK9eY5S56hOSb9rgFnEK4Uv717GK/yMfua+bx+&#10;T1kpjGN3Vl/unY/A1t17AH25AZ31l7GhmRLpD6+t1Er07kzGgY75JnpYMm9oALk/B9uR2/PeKK80&#10;ToP8yFF6uIWHbamoGH3KKZh6WiWwApm0bvzv6zMejOgCmAx7DW9mQ1/Xl2thss563Ze7eWM9G/dP&#10;/7yTUx3yfbl5YRnwH1R5YdoTUzXIbWvt+p3SxoZGUko+n6NU1mfln6o+TBbToZIR9fm128wAzYLX&#10;Cl9FqsrOkxrwJaGBXtaXramsa5sqWaPUzlputbLa0u4qrQ40s+5sjrGucmex2gFpK6UG/PJ6qp9Z&#10;MVOpua/8/zQ1H8z3byLmcj6/z1Xa2txmKW1qbNmpVDHTsFOJYmZ/2akkz9AckwH/QXcsJU+p3qTd&#10;R3p/rLSh/rCjtCfR61dqS+Oi1DAxFLBYNbFl7ZY7X6tmf/b3mW2oMrmsku5KA9LmKU1Ea1ibfdCQ&#10;1cNaEIB2egWsTdExrGEZDirl/F6p5rqvL4/6/NrtbM3+Htu6YVKzXoVSaTtlaG67R/YeIqWtzZ0/&#10;VCoPZnlNyzcgyTM0x+TNG/83kewejX+/o5zXyZ0yazyvQzRx5iR2F20LmfP3PIUR/S9tfRsjYXEQ&#10;VOqBiD4988GGd0u96Pn5tPV1xho/Vsr+ShcvQUjdEcx+I0fn9ZpHMdAnYua2pNAjdFmM35VAy2/h&#10;xWHICxXy82k41MjPa/1z6/iLhfc2TFAoJfNLzkfyDM0xOW+GnkG4b/LRRTUvKZxx+Sxey334RWVc&#10;Q+9/HIxe/PJ0BVRm5racI0MzHrIuuV9XST0xnCJ4Rx0lXDA11IPcJL+Dvtj2KJa8j2JJeErpNRTM&#10;9UzYae6TWTvhTcTEoR16bstlEeT9PvZhrGuUSKpBUxnvPr2KO7W3bT95qcJFv2rh5zTQuDNb8gzN&#10;MblgDJXVkK8l/+EaueyLg3j0Zdq86TwaU1s3mjm0bsUWZmili56dsF6X1jU9KGcRw5yATtYzjEx0&#10;o04WF+D8tftwvQUjkUm/7AhS67e1Y5TnO1PQXfrMfqw4NmEIRk08fT0TUkZDuF4Sg0RvKmZGt4/Q&#10;w7S3lZfYp+nzruSSe6keMPQPK9lor9vWwin4S5a2mhcQmb+F/qUDkzxDc0xMrRiwZK8N8MBtpVcr&#10;HD+mit85NeuqS3l/EMEnbXwJa7sPEegUCYfgFToqF0hKdqeLqa56eiidaOXbkX5NCv10GzLkZ5di&#10;vPOe9Zjx/cvrUfE/eKyOcWMSxnr7CPSxLl7JE81pwXDkAbf34gaXjoatrdErjBXGUC5jS7OKlxHP&#10;Q7l8AuftbsEcl7oZVzBGC31M3e1rtrG3v2PLru8rvPn+pn9QmB0tDFTyDM0xOVuFO2dZrHNHzcvm&#10;ln2+nNcpqps5hdcQGDcJ6xSRJ9j6bdiAeZbVenQkHIZXqBfeyohhprFtg/Sae7evQ80flwSzntkP&#10;2+hhOVv64lyMtryUgI38fA9mo+kl5ukD6aOMXxh0hPEnL/ObsWjVPqTz/ONEjMo8Sdj/0Fxt4rQt&#10;TepM/OwHZ8obsFDOLUeR+TBpzhX8VVkJJtmcOtGBlur51XyjZ9e4YxXe/0wDlv3su7S5ZL8kz9Ac&#10;k/Nh6Gk16Z73V3FO6bRJYQ7AZl69gAc+C2KgjtDrCm3aCBtaTWBoKASGetqGprUtKvJj+3vb4KWO&#10;K0bcuGIHGPn0YeBnp2NN+3Ej4F1eFAVzZ+5EEvqRCI4La9MUh/NLK4Zj3mmVznXacAje8SNb0ZOV&#10;0PHpkitw/V8fxf67pqPHKa27W239JmZXlzuo59RsPIx4d/Lcq/j3VxTheaU8zA/dvBxvdNr16kF+&#10;BfWHv9f6Y4Xna0vzDM0xGTBDs2vSLz5dwm+FuGji2O8olPEnU8ZJ9TI1ff4g19T1642XC4ZGtA01&#10;K4kFdI0viQDv3Axb9PstYNoP67BC1/N6Zeurq/h1KTRnKNY6+Mxmfm0M/ZuLVUpiNphrLFJcz9Se&#10;G4etfXEabPqJJMrx8F54zZfZ8Jof2QNm7iqBl7z8KmQZxvV6vAkHaB6kX3u5L5+ErZ92KVZ7Cfqx&#10;oK58DvxLD+49xCduXrGJ11a48b4THK/Lg/hS8h9d4v5JnqE5JgNmaHZNemzRIK5pU+bP5MBr+Ogh&#10;TLFkTy9XmmAkzMevXoMaPthdzRiLgRlhzcwfbC1jLNRLx0/pBAM/uQVrGkweC1v64EwwNaDj0Y3H&#10;kav09v0YvEhiyXdFeaBuAUJx2MzWAO77QDH6XD86Et6tT5uub21FnPrgTsS1d5fDO66ZhAs9sR/5&#10;uV/WNpX0Ki0mX/flU3hF9dzL8TYIy+vl52Trd6N19SCZac3TKznwXbOlGStan2fPUZ6hOSamFvRH&#10;Tqs5n/urKFfla2dUc3rb3Gvns9GJRPBekpReviQYwRuOtmzDsrD+Jry8vKYCNbbYh5r96CHEfx99&#10;ATborhHHGOfgNZ0U1AHrkGIwrVR7lbduw/jmr5vAqJo2eLutNaBwIA7mGYa2lYLRQ13YyidnIjsv&#10;rGeXHMOyttSUApNPNmH7c1tg02+egpbjW1MRz7bq4+JdKM+BXowmXTZ/MmMqqRfP14/P9ge4QBtX&#10;vMTe7o4te/j9Nx95sOO/FQ7U280zNMcE9OiHqHG7y2U1W64Z+jfzg5eURETF8BGDPhkMBULDxtSq&#10;rDbPcxyV6SeEpSaICsEvhfA86k35eISl5cQBSjp+zudRIyfLj0RpT2uQrqyK06hoL/n2uHSp9DTv&#10;ba+hFR2S9D2utEsh+uuxbVQedigmneawz6NnjxZQfTxIX+kcRTu8mIxfPQoq8jW70nMWFGx0KNDs&#10;kOhwyZLqWha5stHwF0u1PKqPFNDJYJhivUna3BGlq8pb2dMujXlUFnHpj/ui1BS36TP7a+m3LSV0&#10;XaKVat1e+uqsYzS3sJM2tEbpYEeA57h2SnfBS6UoLX9PKjaBfNLA19RIZ0D+dpffCoEZ3Epsv18+&#10;HEHxjoQVlM+j+cSpQ36/PeTXa7vwEvesVWbOVfIMzTEx9vCcJbttf/hTRR9ROGXWxJ8yzp7ERiqt&#10;306vpm8rNHdKufA+17yIWWFji/YyXvMcRkVCOoX+WzrerB0CmxfWK4Jp55T8SRz37p2cqE+rwrCd&#10;tl6XaMJxeK2Dj8OW+vR4674h8E5frYatDmjGFHTCRj8/AiuHDStD/NqdRCPWkULd74bppK/vwPq5&#10;T0jWKnnxSnjvVi8GbKsmvoOxdjB+b1q/a83Tb8fwBdEV1nDwOJ+w8cX1/Nb8995z/D0Ks/vIz1Xy&#10;DM0x6TdDs9fH/eU/FPF8xunzp/G7sMdMGc9VO92DHiJDUJOQ4A+jxq59CXFdeYJNBqW0e/nxP8CL&#10;3EXYfl8FBiEWz8AK08p+Knl4L+LV2zrA0ACcVrqsHcfdFoL36eg6a0Zz9HK89LUUvOJXC9AT5KTx&#10;xS0eznugDusS9eq48ac6Pr6/AcyM6TcO37cA97uiEj1PK0/Aq73+Wl5SXtprxM3mUascXYXSz+Af&#10;cupECz/Ptc+t4jj+hq8d4x6jPEPzwtJvL/fyy1EJli9Hzblhdmi2mm4yqKb6barulQ+q4P1uGlVe&#10;ebhArYoqjktFRYVUWV5A23c1U2tvIY0qaaaInVI1lyZV9tK1Q+J09aA4zavspLrSHhpWlCS/7VGr&#10;DBsTstLf1jCG1vYUUktUxpl+QVU9XRRx0vSP3kGaZMUpEpRerSyB9G+ZHDwHTm4Xy/0h6R1fLBI0&#10;29dOLzolFJB225IM90s7vb0nRq+4MZovWulIIkAjZbyr3oAalWF1rSxDXWEPXSnLNK2qh2ZVd9Ps&#10;qgRVhNJ05FRAesMBKhsxi4pKymhQVUC2Bp5kviKkSptn0LGBLIo29onOhPzGo6P1DfUqsf6RFZ38&#10;dkL5nNXR6jnrM85N1G3ykkPSb4beXkmi8lRffPTOKcERkhiJsoqS96WSaaoeWq3msUgimlncXNHU&#10;R/6g5qGonNdIzKZgSFBXMkYFJVW0cddROtjspzFVaaqKpuiGoa00vSzBoy7VsTTFZGwYEB59e/8Q&#10;2thRQL+hamqxg9yFqmrlhFQHFUuzfq1fMt3nUpdrUVo2HapBUPdTplsxzZE2PS3LVCWSVGKlabtX&#10;SOUiRUdEhFfPTMuDHKnHO3y0OlFEN5Y286Tx4gIZm8qyzK1M0NTyLlLDvCMKk/Rqo0enZKvhi1ws&#10;z62gmdNHUFVZmJxkSsWeqoXCI8A/ystVj0HGobKZkPtOnWiyUqk0NRw4+pJ8Nl1LV8c540M+Z0s+&#10;Z5GPQ//Cpd9/UBl/ukr1JrW2eZuUtre0OUqTyZRPqSWNhlJOqNWxnhKfpJTSdE+KdVJdFWusuI51&#10;kIiznkqFWLl+St3ZHGJ9MFHDamaNqYx7pcNFN2tx2GVVhFCqWKnUFCMkbaFSFRYqLUv2sqoeZ6Ux&#10;yVqlz3oVrI8dK2ZV+QxKG7pCrNWhLla/U846cdoEVuElWbnpUKoL4rkyAJUqGwjMQtPT29qaWklp&#10;Ip5cp1Q9o/ORPENzTGRNGZio6qVQ/iM/Spv6harlCqddNotfrDJibA3HqdKWcJzl6feFpnqQQe4P&#10;IofHj7CUurCb/vA0T/WgqVVYv3ZEEcz8hzZjGbxf2BiFKbLQk9Ou10S4PoFRnC8WYI33Lhs9NmZN&#10;A7OGg35pINk92P+wg+v9yof4N6Yz3+P67RJ1CXQNvVDHS0hQOIr4c/kuxKVjMDGAxo7EqE4aX1Oy&#10;Gz1Pql9bYeYNx3oOTDyR5h+89pkVHKhu3drC2X+L8uOheXmtmFrQb8nOmP/erWWcPDN+bMVzCudc&#10;M4/3h0KompvX7+J79STwtj7XU8aFaNJMZBgUl4Kxza2okJtWgamHO9Gne7uDLD7TlytdWIa4ZuKk&#10;bswy+25U5/x42K8XnKZCLLBNagklJZ0YBqUvu8jbrdfZgQGdfYg8f9kC6Fls/+Rhnuc7QqBg5WSe&#10;IEDjR6NHK42EBNq2ERkQiY523mGpdZakTJo2jn9vQXkJM3Lz8o3ct7Vr+27uYfub7zZ/TmE+6y8v&#10;p8mAGWrkdaMvd5T9i8JxdSP4FUgTZ05mo7T62Zf4uLoZk7kStZ1o4Brc2oa+zhnzJnNZwnrWV1rP&#10;Nfnh02DoXYeR1RcvQY0Pq5U/pZi30js6IeDeJJg0Sefn2iB+puZ6XTj+f1p132wxmy4qQtcqJfU7&#10;ubvVoKaSNtjUj4TB+Huug82trMaFTWb/K6+gnM0Nh7kgdbNn8g/YtmYjb4+dMJov1NuN1/tvXrmJ&#10;m6C//vb8uQplWzcgRmZLnqE5JufNUCMyxuNrqZBL4U8+VXa/wosnjvyMwlgZsugOHu1mq+ZzOrjK&#10;j6wt4+Oj5fyaUSopwCSUaBSMEHqK9is72hm/tgGZ7L/Vox3dYTCVdH7vyDRS4z9lgzGFOgO/I43j&#10;Gnpw3H/byGw/rr1tSUkGW+OlKniV8vnxGO9850yMt5q+tVQvmH78VDeahjRamle37eHyn0qV8QE1&#10;5UhnLCvA8qK7t+3YqvCnz/fyWyD+8FILu9H5Gdx5OaNcMIZKMddCjdVy/0dKPqbwoouH89yNgigG&#10;LqWTyhSbPX8S11zpC/P5B4908vlVlfAeQ0HMDPWHNDU0M7bsA2N/vQe2dWULbOYO7cU26wyB1w2E&#10;6niwCC8JpNF695xilOuGEchouHIcEoNFIRid0sw1v+7oiQR/KipE4m9xSZi3X968nw88eewk/y6f&#10;Hqjdt/sIj6J87PvHPso75CNQ/1woZhrRPycvuSIXkqGniadH3IUecV/ysSm8RPTCd474hcIxY6o4&#10;APRhUUpyHbyWvrsbrzxq60Rm+eDKCB+Q1IwTPsSvAe3lGsZ4cXijR1sQEB6P4/zmLgSsJtuuNILV&#10;SMrDuPHQ0hCuV6i7kLTtTPfC9qZTGB4JaFve3on3oKZSWOq6ohyTcGT5eb/t93PBjh5t5QKtXdvA&#10;M7QXfmnljxQaudDMNJJnaI4J16q3Ul7QOUhX6BwkKby95j/fw6/uHT2i6PMKK0rhrsa7wQzJSK7h&#10;JUWgRiqpk350kQ3jcLRiOvb7zWIMmmmSWjhE5zbJC+OLFBiV1gskacJJJxYtgPwHOzT4fOiL7kmB&#10;UfEErlNZFmLs6ITXfbih4ymFy57Z/2mFSx7Ysk/ha1osfd0MXlDRvzovuSK62r71kt33a+Tbn53B&#10;XTXzpg/+ksLm48d5jseoURXsHtaORLwYCOtFFAwpDUV1/Curpv4e7mwqiYmbDYeQldfdhThx+Cis&#10;HxSNYp6mPNtcjyEjPGbJH/h6Tgru88kTyEJ8ZTsGRaIlpS8qbEuIbyt85+1P4XWGWl5YvEC3UMtN&#10;C/WWSp6hOSZ/MoZmy6OPLmQG3XTT6X2Yn1hAPPB5yYRqfid11ZDyhQqrB5eOV1hUgjhRMoyR39gg&#10;JaG93IQeRjl5vIkHJE80ND2usLsnyRM5B9WUcwtQPbiCE2wLi3G9UATXs7St7enG9eKdWK3z5Ilm&#10;Pv/okabfKWw82sQzBRY92n1aloHnLWaS3H239F+l9Dev9nwlz9Ack/8zhhoxGeJ31y3ksogsxkrh&#10;/Yve4edX+NYOLeLVPcORIL9iVxKKu3KctMNdRp1tcU512Fkf59GMB1cSUuG1zC0jpuR7ro5yantF&#10;eZhT3a2AT3fWoo73JtPMyBONHdz3+uSyni0K5UX17BaI6cNeehNOHOg45oWSPENzTP7PGXoG4TJJ&#10;5rKNNXNoBiqmBajbieueL4PM+K9Zb/9C9/Scr+QZmmNyIRhqKoUJ5Aye7dpm/9mOz95mlHEsY0k9&#10;7tc6EtvjT4Ihx8dhu7UV2zLezb6+QT5/wQJgZSWwpCTzPUv1bmzv1HNLlr7+OkbMtimvkezjzva9&#10;2W/wvBhv/hh5ycufnSgGZLPkrZQ/9f1Y8gzNMTmfGqTf50CjNZoXoGDBHyJeU12KqTStGpE8RITk&#10;ICIk/0hzpvGkRkzNJp0aT4Qp1X33Y29Til7KK3N/g0jr67NJ5rpYkqzvfL0yEaGzV2cSSDmoEZ3J&#10;fdcztg+pDNLh1agX5s1cl+NXKeY4/aIYQpdU3/ccT0sp1oip7USYEt5PyTM0x6Q/DDXHmhoKBln6&#10;1UVEmzQi2cfzZjEaZgiB5UU8D5NBzHU8j/ta5XVuZXTddzKSeAhAmCTiZVoETGKxBJbqcl0e5ZDX&#10;5z5aeT2eXykFzLSsuxhd912MZGH5FXJ5dEd+z+OWUnCe5xkGo+fI8zB6IgQW7etrYZDEZFoeIdDi&#10;eB4W+PU8LGZIxKubyPv8npEI+13kVMkDMfxjCTDYdfld3FJ4BoIUQ7pz8n7zDM0xOR8biulaQnyK&#10;0fN+wmhZ9zF6nqm5GDh0Xc56k98/yEjEs9WkGNvF+bvyuL9htCyexSblRv7XdRcxEmFhIyE4m1De&#10;hzP05fF42ZjnmZbgq4yWxaMj5Hr8HhnJBNhg1/0io2WhJXBdnmMiBX21lvUFRuMruO71jJZ1G6Pr&#10;wgYKAeZ7Hn6fsZlC3MLoebxitdzmNfzkNn6nEPyOOCmYlOMJvLafXFzftETySI3Zce0ZJc/QHJPz&#10;saE8PinrBOcGyaqBGuu6WCJaCCylZWqaJ1DzbcHZf+Q4vAKZPI7fYigRS395Hqajedp2WgITQ40t&#10;cl0wXgh+64TElYzGS/Q8LBBEhImiHmEhIoFRFilI5BUCXqyrj7cEFqF3Pe1te48ALbQA5GpbKz6p&#10;ES0FaaaSQL6tyPgQv2EkQsthWXgZuOe9zCgEpqmZ32vKL/RS3677/xjVk4XkbehforwRQ008ZcQc&#10;a2qKiQ+N92n2m3hTjy9mzgPj+iqRsZ16com2JUR6LevMefo9Dpn7mPMw+aXvOON1mrjPXMecb+5v&#10;vjflML/T/B5zfXMeUheI9NrZmfPNfU25TbxqngOSmfp+Hyag9t3HxM9mv2lBzHiriadN+f5Px1n/&#10;kkT9Yc0f962Uc7pPvsnNMTnbX1w6EhbcbUs3GZ6HpkEIdBS47qOMlEnxgJNiWaYrC02c6yIsIJrI&#10;/wrx94ymA4IIWV19TsRmjUZu4H8ty4QP/8nYJ3CyhHg3Y1/ThCbSdGj0ldc0oea3aydPIKuLPFNe&#10;rI1uxLI+qD9h9UZjWlyXp3ZIMV2G+N6yPsBouhZdT5sAobv23F8BM12gpik25ZvE/1rWdYyua8Kc&#10;rHKfLnmG5picjaFyv6VrtEBgb3kfZzSMcQlvmCEXXVdEmFpu2zqQ1zXX825ntCzT6fxN/td1EW7Y&#10;NjoYPI8n9cj9/BrGjFiWYSw6x13XtABGMKfesjiJS5ZLvxTORQBvWf/OSMQJ0fJ8w2QjWHnZthFu&#10;eR7Ckr6WRYuFDhRb/JDRce9hJA9diH0CplnWWkahuygdh9NR5Taemyf+lpF0hwWR7pLUIsS/MVoW&#10;novj4A1BfU7nGZmaZ2iOSTZDTSgg7YHFic7yT44uPdc13yHwtm245Y5jOhB4ko6sUcZth81xXTDQ&#10;tmGTHN31RS5qINHlGs0wFq5jmGNZ6FAQAu/AchzTJQiGG7Es0xmOcMB138coBJhkWeg6dBwTHsB2&#10;C3E3o2ctZiQPzCJXL2aREXTN2bZeWdnhdFIpZhjMhDUIn4RAJ7unO0DINZ3+EMvCe06I0LHguibs&#10;MRnfLzAKMYfR89Cx4brfYzztb9UneYbmmGQztC+ItSx4o0KgRjgOmCSEsQVAFy80zYht685mj5cu&#10;l9+jpgqBrjTLej+j52lvmXg6ofxgOrchQmBYTgiejieP+ztG4emuRA/XyYiFlaosXUldF8eTtQzo&#10;6eE9z3ir8Doti6c0yON/zmjb6KJzHDP8h+saL51seM30upbCkAMtlBC4rhCwka6L9XDUs1ViWXcw&#10;ukL7DA6G3Yjm879CmC5MRBlC8MsF5HXMQPkZJc/QHJM3Yii8U1f8gJE8eIG2QJvvOFgtn0jXWG1b&#10;LQsMcolfPyk/GFtpbBfiKsv6CqMQqPmeBxvnuvCCyUIqi/Dg/Qlh7gfb2mdz4PUZG+pmUkw0A3Wc&#10;7LqmE9yIHki3fsYgPAzr9Q2IY9vz4N0ahtqaoabF6hsGNPfViy8KPUyomdVnQ2HzLAvPRwh+Pae8&#10;HmynELo8AgPpnoc41bRsr285TmsZ8gzNMTm7l2vpuIuIF5DKMMKyMGzk6ncuk/s2oO48t20MT3ne&#10;zYyu+xijGT5yXax6mBFrBUD3kLjunYyWhdQS19U2lrSN0XGu5WGA23XhhZOlk7U8DFeRh5bFtmE7&#10;vazjhTA9NUg+8zzdA6WH8yyBgXbXNZ3rOv61dfKYg/jS9GwJYeJu7YUK3cOlB+Jd1yTBQSwL3rgQ&#10;+P2OY2y+Zryre65MJ79OYRG6R83zMPyY5e3mGZpjYhhq0PQ6RGQNwhtyXHEpo+XB6zUDzLaNmuJ4&#10;sIUWYYBa6J4Uz4N36bqwFZZlbK1hjKnZiBeJcB0i0zLABrqu9i4JXp9tm1QTDBQT8WKRUsyyMfAi&#10;TUsgBLxt0zMjPLQ4Zj+R+V0PMJLQ1zF92Z62qZ6OM/WAt6WT2zwPw11CwMa5LpLVjI9gerJMC2B8&#10;BsM81zUD9fCy+6IH4yMgXrYs7QuQ7jFydU8drdHI5MwzNMck24YaUXbDxJfZA6smsTg74dn0WBib&#10;Y66NVJCMDTSjFZaOp/S7m4kOaDQ12JyPVA0yNTNzHdMjZe5rbIlJZDZ9xybB2ni5ZoDanAeb33d/&#10;k+BtfpdOt8xUfoNmwN3c1/SxmgRpwzBzH1N+Uy6TyG3EJKab8tdrNM8fb4nvey5mAN38PpY8Q3NM&#10;zsbQNxJzzhnH4/JyzmLIZJ7jBXmeeYbmmLwRQ8132Yw0eLZz3+z4bDS28GzXNfuNZNdsI9nnmesa&#10;yT7PHG+2s/dnf28k+z7ZYu6bfR0j2fczkn382cpvJPt7ljxDc0qI/hfkd595upVSnwAAAABJRU5E&#10;rkJgglBLAwQUAAAACACHTuJATPGsuHY5AABxOQAAFAAAAGRycy9tZWRpYS9pbWFnZTIucG5nAXE5&#10;jsaJUE5HDQoaCgAAAA1JSERSAAAAjgAAAGkIBgAAAOy8GzIAAAABc1JHQgCuzhzpAAAABGdBTUEA&#10;ALGPC/xhBQAAAAlwSFlzAAAOwwAADsMBx2+oZAAAOQZJREFUeF7tfQd8FGX+/juzszVtE9KAUAIB&#10;lCpFQAUDgojciQ1s2Bug2E7v9HfqRVTs5TwboKeA5VTsngg2iAci0pWeSEdqQtomW2f+z/PuTthU&#10;AgT18//soy8z8/Z5v898y5SNiCGGGGKIIYYYYojhuEARIk+N7McQQ1Mw1hLZiaD2cQx/VOBq/93A&#10;sY2Tr3i+RUWJJ7Njy+Qt/50+vjJMntmhcJUY/qj4vUyEJE3HUY/ctX9f2ZZKb2jNmu1Fm9udNeUC&#10;SZrcPC1cLYY/Kn5r4pj+jJE17KGHQyHjSUVRElSLoqMgQ+jig4zcvEtE/uSg6HujNdwkhj8ifkuf&#10;gqRBmqy3OmPyI1ar9neQJigMsAhliiJCqkUFh9Qxjranb/AsfvonSZ7dy/VI+xj+QPitiFNNmsyh&#10;kx+z2bR7QBSSBjxRVGEYZI7FMAyQR8H/yhhHu8HrPd8/83OMPH9M/BbEOUSaMx541G6zStKAJCSN&#10;YuiGAdIoBtiDjRomDzSPqo6Nbzdkbfn3T62JkeePBwj0uMLs38gc+sDjdpv2N5CjDmlkLWmycAzd&#10;I8kD7ui6jpzQmO1f5n0gybN8eiDcXQy/N44ncapJ03LY5KdsmuXOOqTBloSRQG3mcXuIPArII0sv&#10;3Dbv3g9j5Pnj4HgRp5o0rYc9+KRV0+4KmycBCxQmTRRBdOxA2QiU4JgODyDLhBFCFn0fFBrn//LF&#10;vR/HyPPHwPEIxw+R5owHn9Y0C0hjRDSNUGB+oGrC3NCFHkJtzsFCpuCY+oWEQWSus5JFN1AHCBnK&#10;R11GPz5akobkieF3RXMTp5o0rYZPfkazqn+hpgFVLBipNmmC2FpChl4eMkI/giAkjSrJZJIHqol1&#10;wnmG8PmDn3Q599FzYuT5/dGcxKkmTdawh/5ptVjuMH0aOLrSGOEYA2JfiAAUjIbjDeluR7ft8+4f&#10;kOx2DEZxOfIZ6QVRE8WySwMRO/Ok5vH7jU97XvjUn2Pk+X3RXMShhKkdjDYjHnrOoim3VZMGO1Am&#10;0nVBJWoS+icU+Kau7d2nLnv3rh0kwKp37/o+Ndl1OupUokxDVyAPmqAd22Nfkof+Tnml/7OTLnzy&#10;7Bh5fj80B3FM0og2wx96TjWUW6E1gnB5LdQaMqKm2MP7ASMkrGDAxqzs5IGfv3zTQflcKkKApW/f&#10;saqFO34Q2FWJehroBnMGtxjt2Q90lgX9wroZotQTmNN7zNMjY+T5fXCsxKkmTfsRD74AI3QrHOCI&#10;eWIZNAVYgHzuB7BvhSHalJXhGrjQJA2fS/H5VYQAy965bWVqous0tK+EuoHm0YOwWNRbGEWH2aLm&#10;MaB5dFFa4f2i/8XPjIiR57cHBX+0OESasx56EXK8Ca5MAPpFM+/TyEphkUvzBKGDNHED8mfeURJ5&#10;fYIOsawXgQIyWUimky979qTiIs8iVHAhn2ZLAyGj+6TPY7GAVZkpCWcufPvWryV5SKIYjjuOVuPU&#10;SxrIVRPYkR4NHVswCIIPoCJJU9AyJWXgIdJIGPPnz9fajZhygnkM0sjXKmi2kpMdg5BXifYa+gmy&#10;P/aLfWTBbIE8vDm0q6jsy8GX/+uMmOb57XA0xKkmTceRU14maSDPABSMRlUgQ+6IYqAjjD0rWmwC&#10;aQYsfBvmiaTJ7Yo+Zodcff7e8upHF66E/ljfZvjkz9gIAHnADZBn2Tt3rUxOcg1GniQP+mMIz5uG&#10;1aE6Ugj+j7Jjf9lXQ654LjdGnt8GJMGRoJo0HUY+PD0U1G8gaSBDTUZPJmPkPsyTAtKoME8tWgys&#10;QRqYovQz/i/DJuzLNIslC/opAE1i9QcC3+5e8OAw9iH9nly0Rt1+lzzVu6i4aiH6dGF0+jzVZouD&#10;YRwqHoT3ItS2VdLQ72bc+r+Y2Tq+OBLiVJMmZ9TD0wN+kMZC8yQkaahnZCUKEkRATSsc5YLWLTRo&#10;mv8Lk0Zidihn5JQ0fyC4TNXUtqjnRyMbuvaj0Bbwh77aNf+BEeG6Nclz4GDVIugiJ4mCNpI88gTC&#10;Y4bJA+e8fWbSkAUzb10kRC6c63xqqRiaGU0lTjVpOo2a8m+/P3QtLnOYobCmIWmiBAhNo1ixV9A6&#10;tS5pTj7vkRb7KoJLUTUbdf3o1HxNFE2opRQbzN2X27/JOyucfYg8fc5/vE+xx78QM3GSKKirYXtI&#10;85A8yIO+87drmZSbP/O2H2LkOT5oio9ziDR/mvKa3x+8VlHpu+iaahGKDtrgmN4GuKRL8wQqFWQk&#10;IuSuRZpBl72UfMAT/AEizkbdKtS1ITxX0Q/4hyPV4IMJH/zrEe1HTP483G6ybvo8Kz66e0VKnG0Q&#10;vJxK1IZPpQfluByfLjnyMDZvB9i27S5dMOzqF08Ok4bkiaE5cTjiVJOmy6hHZvp9oWvCPo0CTYOI&#10;KSQM+bYw767QpzEUOMIKNI1twA/v31ksSTOWrWeHxt49LWl3cdFidJaDXoPowym7CBpbAkHjF7Nf&#10;9GVHuRd9jepw9sOfsHWYPOFoi+RJTHCBPEoV6qI+wnKOL+fB/1Q+yqDZshfsLPru9GrymASOoTlA&#10;YhwWnf805XWfL3g1/AcIFz6NBdd1yDC4xTF6gdkwIHQhCjOT4mqSZvbs0F8f/zjhowVrFgeCejcV&#10;VIVTbdhs6pTW6e630lIC2/YXpxh2zZO1bW/pJV5v8D4IHuQxvDCADrvN8sGmz+8dw3kA1fd5+ox9&#10;qm/RQU8+6sahro7x+fYg/kUtxuyROcGMlifH2Xqu/uT/tsr2kQshhmNDI8ThFTo71O3cR66o8Phn&#10;RUdP0qcBZDXeVjGguRTxS4sWcQOX/+euA9GkeXLWvLhp7yxdBKe3F2TGl7eqkhOdw1e+/7fFsn0t&#10;dB09pWtZhW+B1aqlYRgfKGF3OizvbfjvfRdHqiiia55VrJvs7zf2icsPlFS9QZJAW1nChJbPtVBL&#10;Gj/Z3m7Tpm+ac+9485xkLzEcExoxVfvk+heXeoco8jJGZQtvwOE65qNLWAc+SwCge/hgQL9Hkibn&#10;FrtJmvnztzimv/PjdyQN6vsoTZtNG2eS5lpoohPPffyKLuc8evVl97yVzLx1n967LjUxbqzUZEJG&#10;ZoEqb+iiE8959E2ZA/a1SwvP2xcMOcLc51xQgDaqxaLQciGLmoVmi/Yrh/UxqZi2aSY0QpwwHDb1&#10;AK587sp7bvK+G59Ryy0kxff3APg84Sio8HkfSYMa1hueeGsBIrA+EL4Xre2qxVi06b/3fsxqude9&#10;kJO/YP3PXl9olj9gvL5oxZb1Pc59tAfLVn18d75FEZ+DCCr7h+gDlVW+cSeOnjKD5dvyJ3tbn3H/&#10;2QdLq16W/OAjLH4oATuoBxFYkXR0lXXe39GFVVPy2Q4aR841hmNHI8TJlyq9fVbqS7Aw5RQ8w13o&#10;f8Uw+F4VQiCNUXEIMgaVhH599ogHnmObvGc/cnca+dC3gUBgAMoCaMu7vsJlt89lOfHr3opnQ7re&#10;DrteJkg9o8JrvCQLAaddmyulDNLifw3ECFVVBq7CGF+3G5Y33aKon1tVC+/lkL2qYo03LM4MaEMb&#10;GsFTRqiPxnbVUJZ1693pMXYFjRPWYzEcMxrTOFQz6vzXJm3LaeMeBmF4kQEHOBTkl09aXKqwOFsY&#10;qs0FIgWl66Pr4tbOox7a+Na8n9cHQqFBIBnvn/D2P5oaYvueou3sWPS90eXzBnqr0BAQPCXNJGw2&#10;S+e8aZ+mcr9dq+Q99KJAG/kv/BgaoxBoMgxj3UBrSf0XJk2CodmT+JhMscalKbBWILjsd2VGcvzp&#10;sydfBBKFvyBl3zEcOw5nqiCYXO2bGbcv7ZiVcbqqGj7of01zuEOqxQ7ZIMRypBqqNY5aiHIO+fzB&#10;zoieMrmP9oceDQBZ6e4MubN8eqXVphXy/S6QgHeM/TR4wVBo9+Txo+FcC7Fjb1kqm8qHF0D4X74d&#10;KNUd71gjJ6xprM4UmjP5nAyk0auCCVogJJaPOM0YhAivKuwUI6SPodlwOOIAvAeSB/LcvNQV13FA&#10;uc9ZpAsbzBMcHEgdElM0ah6ri1xBPuIbofOuCoTFCIcS10kqEQiGIo8ShIhzWu8AMSpAADi4wiHf&#10;EhTGHeFSITxVVbl8ZZ2Ar0tfHGOxCjWP1HyKorkMzZGCQ/lqu6FZdFHqcao9snd7nrvmjVHTJ0+u&#10;HJvXFZonFkk1NyjPw8KYDx9jKB3Ndict/No997oXrs3w6UmGw0qfly5O2AQEq/YrerAKEqZiYFa4&#10;e6l1wrtKYpzt9J8/ufd/POhx/mNZNs0+DhSzhvz+d1d9eHcB8/td9GT3fUXlP/FdZT5sZ1NJUWmy&#10;QEUoHRAV2i6NTGIT+MW6XlQerwzsskl/646XLA5L5Tx7O89IFr73nrBcdFH4neUYmgdhcTaCZcuE&#10;tV8/EfDsGDLAW7nxu5TEctui9Tmhq5+bqPpDdt1p8ykIaqT/QBGGosgTZaUo3hAGs8Ah3q0Z+ilb&#10;50/ZFimqgUv/Mi31+59+XYjdLkgUNr+rkveNyB1JGjjlFmda+H4NSaPoIa/fbumb84t4bdLLul3T&#10;DX8ARksEvknsVDKclfLyhDp5ckSFxXDMaJQ4JmlKNw8ZoOgb8hU1YPcHrMHkxHLLYpDn5unXahXe&#10;eJiSEKIqqhnwAwwJemuSB1kQstQYYSIIozTOZbunVVLS7K9nTSoGIYxzb3vWvb6g/M/wkZ7CtOAL&#10;8d0bBdGY9I6rSaNoDmiadN4bJpgb0HWLNd5ZtWHBlH9kOTQjHiTSVTXICNBm6IFvQR75qkZM8zQf&#10;GiTOfJinoTBPJdvP6K/61+UrSsABcjBKUoIhq8Udf9B47csz78t798I7453+FHgzLONjh7Dmqdxb&#10;TZ5ar1xA+pJRzDrotFk3gRm6zxfohBwZUQGyDjUNDxiyyQ8+VbvQ4hByh1nDf+SrGODYzwUfT+il&#10;7+10QWlZ+fuaJUhPi3eYTPLENE8zo17nmJqmXtIwyIFmsVr8Ytd+90XXX/3ZI306lo1GNAMBymdV&#10;kliUqMWZDgPmhI6BaQkTBsKkAwyNw8A9XDfZ4/UPqKzynxIhDcZgiC3roEH4u2BJGsUK0lDT1CQN&#10;+l/VQqscgCxDzSj8wGppeZWQ/rOsw/tHfkW1DisrcH/NTJKG5OF+DEePOgtITUPzVJ+mAWiOhB7S&#10;Rrfptef9q/JyHZ+9cOuiDunaEFz1NckDAVsoaJgWSR7eZAGoRbDhA0lqFJgUEWKCoqJisqClfFjJ&#10;cdgmTBotomnk8DVIEyjdfYoMuceOtRgwRfEdVs0ylMzxHIs2EogiT0o1eWi2ZGkMR4UaxOFihjXN&#10;sJNrkQbRMIQK6EbCn5I67/2MWmnm5HwvX3WYN/36xdlpiLvqIY81PhM58qYzMmRHyIYmURkJUaEI&#10;fqjAxPuB4TLUIc/CVk0Nk0aVVjBCGpqf0Grvvo2n8vGDvE8ze3ZIgf/Cc0js8PN0XUm9HZ2pkjyG&#10;sIbJY6kmD32dmOY5elAQEqbtL9mW208NbPwOpHFGzBOESnEqIV1JG+XusPZL02mONOWdYPl+71k3&#10;vnrK5n3BBWCKDdIiecI+DxRI0LNHMXSfJEJYn4RBMpkw85nHNqxrcWUaqnyMYJIGmoak2bvxlJ0/&#10;PBu5uVfzPo3pBJf9knOPIkofpZGkmcV//PSY7eHzFEufB2C/UTOKoSkwxSYX78D2ga1t/s1rFCXk&#10;JmmwyFTzfPCjGmraBYnZGz6qQxoTEfIMA3m2HyKPjKLQPQSjK4HyXRHNE7YiclC6NHR9wuomKh9q&#10;Iq4VuoHS4xTCWkyjeaKmaYg0JkzylP7S8gFV+PNIfJwPIzo/RrHBYM5LzDkg7/PEcOSQqhp+jTRD&#10;mnf1uRHS+A6Rhj6HsoWkQRWlXtIQkc9SvjlktvgaBfsFMxiNWwzN2QJHPMQISCQNHWjVnii1i/Rn&#10;0IA+kcWWIFSrEweSNCSHpodCq+nTHI40BEhDJ1skddz9AOa/MUIakseG0f0g6VmlhVnXsE7M3zly&#10;SOLs3x9W1aqasJtb7kr7InMlEnevOjMOW6NRvyBCni9fGf99RoLyZ1oICCj8Zh7IQ0dZ+ioMmHSS&#10;I0lYE1pDs2TAF2qNuojS+aoGoGouSTA5D0ZZUFWJia4x0qeBX9WExwgGHX25p2glcnsI6BNz0yuy&#10;eJCWVq15Y2giJAmo0rlNzNn3kW7Evw8h8yO6gBQ6VAc8nBZxCYWPss5hESHPwjfGf61ZxKuUOywQ&#10;38+RO2AOpEZywH+xJ2EL90OH+bLYoWEScMipQK6oR6CFnBu281e+eWUhn5vx1VFZ2AiqbykUduiH&#10;U+gfVmV8rZ2vhhh2BHAB3dHrP6yLeocjYQy1EK095FWXlLNtrCHi5ko/QPoDNFn0D8puKS1sP6VJ&#10;90E6HJRqI87p+DSstRghYSP9WwCl6Bc7keOIVCWxaiOSlZhg3xneWyd7bAymH1a2KaerKorn4QLg&#10;t+y0gzgPvhtkgfPlHulum18YOZfD9hlDTUQToNoMJXbcfrYhXN+a5AlfqUpIVcr/XlaY+Y/D3geZ&#10;3VUKYueB8jL5XqkEiRHZbYh21XVrAdka3/FrAkzSFG8+qZdQi5coqjUF58CfjKOTD9JYsd9qaHLO&#10;pm9pyngukaYxHAFqiDBamyR02H6mLhyLSB4sOr/MlORBmD65rDDxbpq3hsmzTlLEojJWqg3KH6KU&#10;2/pQf35TpGuSpqTw1H6avvN7+Ezx9I1QRB+LpPEZluzTEzusyjdNWbhlDEeKOnI1tQm0u75i+5tD&#10;sNhLGInUJI/1sYOb4m4neaod0PpAFyka5pF88tAIDldeD8w73mVbB52misKFME4ukFMSI0KaSl3r&#10;Miip/eLvTYLJhjEcFeo1GqY2GTp0aHDTwdGDcdUur0UeXbM4ni0tTLmVV22j5KlGxE7RHOF/CDN8&#10;XBthZyi8HwXUr8cBCoPjcx7lW085QwQ35StKyE6Cs0ySxrCWqbaep7rbQdHESNMsqJc4hEmefv2m&#10;B/bo7tMMI7Qqijy8k6yrivJcWWGriU0jj0kGsqY+U0VeRJOmdnn9MElTsqX3SBHa/A1IY4mQJmye&#10;DOtBxdrr1Pg2X642tVK4ZQzHggaJQ5jk6dy50Fe0o/gUw/CvrkUeAz7PS2WbO95Qkzxh5zhy864u&#10;oh3mOmDekZGmbMuJ51mMnV/Ih+th0khHWDcs+w2l98CEdvPWmnXDLWM4VjSo/qNB8pBE278XTnea&#10;+0dEKt2hMUgeOseMdhVdSb8qqcPaWWEBIaIXs0OtR7041Gm1fquoCoMr/p0YxX9wqxCh8E1lW3K2&#10;vCEob/FgG6zcK0Ke/exSWJPayddDoenABkVLTnTM+HHWFdeYd4xNIpRsbn+xxfC8w3liThHSKFb0&#10;uSdk6XZKcnb+1vmv5zpemnMzNM1sVmsSunbljz8JffLkmi+5jx3L8RsH2hq12zWG2n3Onn34d6Tz&#10;8uRXG+q6desMzhXjSS0rCwH2iX44h8auQgX9cOw653k4NIk4hEmevWu6xjscu38EC06EuKn2LRCU&#10;1FwhJesSd4eV7z73XI79ttsKfTWJY6CJCuJsQUVvhDgd6iHOPvRE4rSvQZyUJPvMJTOvvJrEmT9/&#10;tiJJU5h+mUUx3uLYIA1PnI8UQJrgLr+eNTC188+Rez/HBNOGHjGaKLyjQUNzOuq5koggD9s2qX2T&#10;iUOYV/nBLee6LcGF0Dyi0yHy8O0pFZd7h3OTOiz5lPVbj5oK4qhRGkcBcTaHiQOrZkupRRwPiFOx&#10;F92odYnjdsxaMuOKq/Lych2TJ+d7Sza5x1ksljfJ2eqbewj3DD2w0+tP7J/edbt8fPLiiy+2cTqd&#10;Y61WayrfH6N2ZL4JHGJ4TCCM6n2+nBYMBj+54YYbfoosqv766687QqHQJXa7vSOqsR+dyhZbqSGQ&#10;5/d4PHsdDseGHj16LO/Xr5/0pyIEqleLoG+tXbt2N6PdSXyvBHP937XXXvtapLg+SHK89tprffx+&#10;/3VIcWizx2azvXTVVVdtN8eaOnXqZehvEubniJxzbVnzxEtwPiuxNv+57rrrljCzsblGo3Znh0W1&#10;X7Hr0lRRNX8JfJwOtclTGWh/dsYJS+d2u/CJEVVB9zxLDVMF4gRAHBDFltKxHuLsiRAHZkxzQojy&#10;x1S0Fm7HGz/MuOJKzqG0IOFKVbXNrEEaqWn82zwVwf4tT/Ls43jPPPOu3eE4sAYE68B2RwrMy4M1&#10;7zRhwgRJwunTpz+PhaYwZPlhgBMVM1q1avX06NGjK2sLxDx+5ZVXbgVBnzP75FpA4OePHz/+43qE&#10;yEr8wc34jRs38ouQTLZjG6QfJk6ceAorPf300ykg06/ox87jJuJjXBATr7nmmj1NIU+jznF9IGlI&#10;nsTW/zmgWs5CtGXbganza00d4peDOSxbv9B1V++1352+12oxx+eFzPNGUpu08Ie0A/61qgG5v2d9&#10;5gRV1eohTWBrmb+0L0kzZ06OHS31tm3VnpqmdcCikthMdI6bmuCIiTi05dcWEj6f72RqBe4i1ddG&#10;JrShFiJZH9y1a9cGXP2nUxAUCPJqAPM7KXKaVMNV3If2OIkZtQHtJCvu3bu3PeaRyfOiZmQbbNs9&#10;+eSTfBAtXC5XC2w4US7+4RLXhdvzcH5rZ82a1Z1zpZZFXoM4YuIQJnnis2fuCTqHDzKEbQ+jGBSR&#10;+yEKVezWv8n7+9Rz9pfGh2yajgWTVwbYQwI1ZPaZZyb8i864hcIS24qy9uuVjnF2LfQynzXVJE1o&#10;s+7V+2Z1FUWc15Il46SJwHB0krnVsLD8qpRbU3j1TcBEQ2UUFIUk+2F/SGFyHwKPmXiSFGob1MmH&#10;abmqPvKg3ByL6yd/LRUaslG5YGzZBm2tSLI/bEMZGeEPZePi4liOLPnCP/tiHW7NuZmJ9VjGxIsh&#10;BSbzkzlz5tgjzjLr1IujIg5hkiel9Rvbdetpg0GeYpM8kKde5Y9Lvu1PXzw06MTNxoHyOGHVQGp5&#10;uviHU2pMbrIcwJpqFkPbX5qo3zV65jnKQe1N2js0hXIjaUAMXSnQvZknu7uXFZtmNNKaV24A/oYw&#10;k93uMJBo200hcVtfIuGo5r30V7CVgCrXkbhlf4rNZtchZEkgFJuJd91ZnSfIVxeDPIYvMuPVV1/9&#10;U0OapxlQLWRojsheNTgXllPe0Ynz5ZYrzvP1Ya4dtm/ffif2aU5ZVi8aLGgKTPK4275fKNRu0DzW&#10;MkkeaM5A0GLE2X36G7dN1fpkbzVKKuIVmxWRcr2kiRxTIcn9cELEJA6UJIg7z59jTBr5SU5ZVRz5&#10;Uk0aXVg3hLQT+7u7r6tDGqKwsNC6du0asXbNzwJbY+2an5TCwk3FEPqzMBH/BLH+xQTn8LnohLx/&#10;whSwfKRp89nfpo0b0b4A/RaIgoJNemHBRrWiovyL+Pj4F0Gm15BmotoPSBQS23A+FI6cVyAQeOvt&#10;t9/OIHmSk5OPae2bChCBi4mNchDzPAfnngtTNiwhIWEIzpWfYR9EuUkezpW4nP9wnvKoHpgVjxom&#10;eRKzv15fXjhwkKFsXQy5xqmqHvQG7JrdVmW8dcdLyiVP3WL8tL21iNeCii8AB7AOecKgFkZbJEMU&#10;VSQqf7vwI+OuCz6xlJYlIJ7HechvpaBphGNNIDTktNSOb5XVJg3UrNwWFRVZd2zbJgJB/oxy+N00&#10;m82699FHH/uLrNA0KFhASffVq1eBGzbwWx4iolJVX6X3n1/Nn/8lM0xMmzbtZIzFyKg7kkkemq2k&#10;srKyPOzfhI6OG3GoEUHSyFF4oTG2d9y4cV9gG02G/JkzZy6pqqr6HvkqTCCjRObnwLR2QnRHB5wZ&#10;dYTVLJOn0PgMKCHnh59DajqfbclXTzHHYJXfrsTZK4037nhBnJi1RzlY4YRDGKq2RtHg7MKEAmnK&#10;4sV9YyRpFJLGosICVpPGucLjumRgaue6pCHg2Mlt+/btfSd27Sa6d+uhdOvGbXfRtWu3Onq8Nhgi&#10;U8tEHMTqRUtOTjLcbrdwu5MjyS1atmklHVLUt5ltEBEtPeOMM/pBCKtQRNLwPpa8SLG9CJFUyvPP&#10;P3/YeTQzlM8//zyRO5xnZK4aQvjFmOc6XlSAXHzwx3rgwAF5XqhTbQKjccwaxwSfAZE8ydk/rSwp&#10;bDNINTyL4JvZLEooVOm3W9xx5cbbf3lRnHfvn8Sm7XaRHG/6PIdA06RD2xRVJIgnbv5QTBi9QBws&#10;TTCsFv5dPQNhFUkTt6RInTkku+VQb/hBbE3SRCMpKQkuNPqUbxUKBe6IqPB4kgcNOjUvPTXdkpaR&#10;pqe1SDOSW7TgXx1WEcL6oM7fufzyy/lde50rzeFwCquVGieczatTxQnKA5DDVO1YbFvnzp19M2bM&#10;uNzr9a5BPfpBbMR7TS2QGDZHfo63XtRamWaBUVpaKnf27dunDBkyhJpZrh2IEs9zAcL/YJ+uG/cb&#10;QrOqS5M87pwdy/wh6+maEvDCuYWzGNIrfU4lNbFMvPfAp6J9hkeUejRonvBXK5wvI3Qda1tUZhNP&#10;T1wsJp6XL0rL4hWSJqTLH0qy6kbcwoQO2wZnZ4dJwzvZ4ZHrBxZAURGg8AMu3rVWNc0IBYPtEuLj&#10;HoiPj7vf5XTlweY/4LA7HnK6nLRvj1VUVPwXMq5DGsLlcCHUdQqXM5Kw73DICKYGIBA/r+irr756&#10;Lfg4l5zBVDhXWRd5vbhtZjQqaIwfgKmiPyPy8/ODJmmmTp3KX3lti13OTwoDKG/ZsiWf/fBc6u23&#10;2e0syQOh2lK77F3y0Q8nXlFaaRdOaxCSMIyKKptok+oRsx+eJ1qlVYlyj03YtKDgvR4GmKUep/jX&#10;LYvEjReuFiUlcYiodMRnlpDL7tNCRvz/EjtuG8IFaAppCAiIEVTkSK5KhBD8VXh5/0ImajPk+lGX&#10;fXZ57733OmJLsH41HHEuw+l0CadLJoX7LhcDp7qIPOuir/GzzAgLVk4G5OR9lsZQY9xjAS8CrIOo&#10;rKxMHX3OqDmXXXbxh3fcfusHD06e/DbMJR35hyL1+KmtuaarLrvssl+xjaxXXRwXB+2ii/Ikmy+7&#10;7IEtk6ZfA1KoqhUEoVYprbSJjpkl4r0H54jMlHKxpzhJFJUniIoqq3h+0lxxzblrxMGDDkkaf8Bi&#10;JCaVGHNW9hL9/vrIOzyxsXljbU0hDWHe76iBhkUiSzCGATVdby2X0wHiOIUTJstMLhv/nFbDCIUi&#10;n21EgWNEdok6c4QQ63MBqxHkD3FEEH1hmIiUm3W4hd8ScmE5zsbB+WhzAbaXwmkcgDJ+es3PsiV5&#10;OB1EnPK3HKE1G+THcSGOiQ4jv3MuWHuCuO7FCdDVCJ4tYfKUeByic8uD4oP/+5f463mfi+uG5YvZ&#10;f/2nuDR3sSgpTUQ9HZGQJpKTSsRXK3qL2165BiTySQnNntw00tQHLhDWBWskb5wdSqJ6n77I1gsv&#10;vLDQbBLZSjgcLoN+jgPkMZMN2qcxIMLpHNmlAJkE/Cg+yZXAeBWR3WpA8O7Ibr2AxrKCkOHzQZ/y&#10;tKAtly5dKi9YCL7GvHFeHJfVgzj9IPZ4dxv7UsPKOfEiQ3gO5WSZdv3113/A/MbC8eNKnF/LEpUW&#10;CeXiy9XdjRtfmgBH0iSPLiq8DpGRUCLuHvO+mHLlG2JgpwJRVhE2T4GgKkkzZ1l/5YYXxkMDhESC&#10;MxKEyL91dVSQi2zRtJ0+b9U0r8873e/zT4UpmYpw/UW/3/8yyp9zuVwXYp1lXTaKhjRTUaSR2sfJ&#10;52k1wWiFPgRC2jYQyNnMg6B4X0f2CaEz2pLw+Xz8xXeiekzMqSEfSMrLZrP1IheQ6GzL8UGW3bUi&#10;tTrzkm2YjzbY40Uksxk04LyVLVs2iw/ffXcaMxvTNkSzRVX1QcO1EAxZRDqc4nkreogJU28Q0256&#10;BYuoiqCuC19IE1XlMkKUmojEkqRxe8RnSwaKm6ZeZTisJFpIBENQDMcALjCv0sTExP3fzP9uQiS7&#10;Xtx4443WgwcP6rXfq4EjLTSrxmdk8ljBpEEMOa/MzEyG8NK3MR1PkPE1jMvfOOQxBUGNtg9zkE+i&#10;CfS5ApEXd1km/RH0mfvuu+92ufjiizeOHDnSPnfu3EBubq58Qs+K5aWl19pBWvpwOJSTQdtl3BK1&#10;TTTKeKzAXvERCTPQyOAPnpNwenl5mbp6VUFw69YtWmKy+2bUvR7aRrZtCMdV4whYTm4CIE+au1x8&#10;/mMvcePTZwur3S80joxzoIZh4k0/SZoUr/jgmxwx4V8XC6edP+IepI+EcvZ0ZODC8iqLBhbusBfL&#10;9OnTA1TTEUFVd0CiULBccBmtoe/09HT5lSiv9kib4Ouvv94e0coCZPOHDUga+YdJWA9486KLLiql&#10;VuIBrnQ6qFuQOFneQwnRx9q2bduryFNAGmoRnZEQt2h3a5XXOzjg98t3nFgHiQQw/8JgbZA3itVq&#10;K4Yp+pse1G9Dwzs1i+XqwoKC1xbM/0bNXzA/9OuunZa0tDSsf8rFGCMT7arNWH04rhonGiRFWrJH&#10;vPdtO6Hqg8Wr9yyCp69Bk/C3ThA9YZvcwiPenXuCGP/kQNGijU9YVKsIoV2Dsz8MeOUBkaNwNzjO&#10;eOONN+6H9qFDWKdrswG0Bb9k/YLv4zC0jth7sw9upIpfvnzphPHjbxiERbclJSQp0ATdoUH+jLZ8&#10;9iNJg8S2NrQrgbaRX8SCYHwCrYFE/mnTps1AGW8H8LkW/15XKCEhYdC4Sy9dvW3r1mcHDxmyc/+e&#10;PUl2h+O8yoqKcUp8PImiWiyabrVZqal+gl/Cu9ecX/UJE+gPxQZ9Lc/Hn/73yUi2RG5u38/TUttd&#10;mpycDIvrNGw2e8DpcMSDjXx95QloOUuEsHVwfDVOLQRAjpbuKvHOvGwx8cnT4CT6RVKcXzhtukjO&#10;8Ii3/nsiSHOqiHP4+U0WBI91iIi20TCjaZCLCqR7PJ4HIdyHqqqqHqydmM8EYj2GtAjaI7M+JxEC&#10;4RuNxt49ey8rKyl9pKK8/AFPpSdPD4UuhFYCaap/5oVt+byDN9WuHjdu3AESEXk0g7JfCO4ZlO/B&#10;rnwoigRXTAue3L9/j6TkpNdWrVz2ZZW3crbXVzUOvpnh8yL5fCC3T5pf9Hsf+wEBG1QE6N/KO9bc&#10;pymmCczPX34gq1Xrt5OTU3gnPJSc5La4sZ+YlHQj/8huQ6QhflPiUHKBENR7cqV4e262uHzyULF0&#10;Q6rYuDNJTJl2srjl2f4gjQ+T4vfkkQbNC0keJC5IownE8GGx40Ei8y8UE9VXM8rgYMr7ivxKNIBd&#10;vikv27KMPME+f89H+i4gwk0Q2CdR2osweAytUwEzcj0bYVwKH4FVUItPSAiNOOvsYFxcvF5UdCDo&#10;qfAEfT4vHGpJngDIowX9/unQijRTfNTB8U3UvtaMpKQkOS5McXDAgAHyYVZm64zpEeKo7pQUBZou&#10;6HS5Om7evPkclkdIXge/KXEIOmX+oAIH2Cs+WdhajLpzuBh+2wgxZVY34XTgXFRD/m2ROjgKlYMr&#10;0Tw/LhIXjQtrCq1JgCCr6QvByisaWbIfyBkhrSRTNMV5zGiHeTRPldBAYyDcl2uRRoLHzIep+Rza&#10;4xqSB5A+Ecwl7xspZ44YaXTveZICsyRA5KDP71dR14b03q233z5edhQeVwKak+ObdybNlVM7dOgg&#10;yQKYTr9yzz33/eh2u/MTEhJVmEIf7J8kCvqW2qkh/ObE4fkpSCFonmRppoIwS7pITZKRhTxNlh8L&#10;sCiyAyx8IfyF8sgiUuhHkuijBKApNmIrAT9hLfqTu0h8fQQhViTJNpJYvC/E6KUU474CTdIJmuCD&#10;+khjwiTPpEmTZmC8XGStRtJAOA0CpMaydO3azTJocK7Wp+/J1pycTqWZrVrdet/99x/6G15h4sjz&#10;njhx4lbI/2POFXOQL7Ohn1n9+vWrhF9VLXOMKffj4uMfpeMPOFDXwLjPgejyveeG5hx9pTQjOLnJ&#10;evypjw9OT3V/hwtfRgCAUrXnJxHyV1AdhK8F8zSqrwsk2G1XZi+h2hNgsoIBRGdWNP3bxg+vf1L+&#10;Nk4TfuYEkIv50ksv9YbAL8VCujEHcxQT9Z4/5smFDoF4sydMmDCfi80r9L333ksqLS0dDzLkoC+a&#10;n8DSpT86YTKU1NQWoWS3O2B3uH5FpPRzfHz8QoTT8nlPY6SJRnQ9+CPnQPDnInXCeImYSxXOYSfC&#10;92/btm37/tChQ/k3L8z513ulvfbaaz2gsVpUVlbuu+6669ZFsmvDXKezcE4dU1JS5l166aW/hIsa&#10;xnEmzhQQJ7UGcSpBHN1fjpGlfxiuXgOYkmESJ/FYiEPIRQnvHjWOuo8IEUjWJrc/GpI1A2qcY1P6&#10;Ps7EqatxKvesDhNH+o4NEAduiCvzpJrE0UCc94+YOAg5c7X09HSp1xC9GLyxJwuagHo+rFOwqKaO&#10;lMACyy3y5dZEI4ThiTcmFC6ACkda3bhxo4HIhnVlPxQot430XQPRZqnWeURDzqdv375WJOk44/iw&#10;ff/2xNm9KkrjNACpcXoL1XHsxKkHXEwuDM+di8mtuU+Yx6xj1jPBY7M9E2EKJ7qv6HITrFdbeLX7&#10;qg8m0cy+G5tn7fLaqK9ebUS3a3Be5kn/TjDPOTo1H6htzjvvvL59+vQZ0aNHj3PhF/AZEBeMA5kL&#10;Z+6bC2Yec0uhcWsmU/jmPsHj2n1xGy0A2e6FF16I79WrF/+0Ep1ronZf4pxzzul2yimnDOvZs+dZ&#10;J510UhqySBpzHuY40cfcEtHlBI9rJ4Lb6nrdu3efdMstt2T17t37mlGjRp2IrOj6DfKjwYJmgRKO&#10;LWsi/Jyk5vxqJvNZ0DFACq1169YJ3+bnf/Prr79O9FVVXQDHdkBOTk4iVHJbOJx9QSwHHNmWSL1R&#10;nYMmdezWrQ2O+8CstcFxqGPHjm3at2/PPwHJH5rU4RAPQFk37iMJ9gOHdTAW337CCSe0RNawiMDZ&#10;XzS5TvzPe/8ZXFhY+Hfsm/nDOnfuzD9FwHKpgmGa3tr0yy8vlZSUjC8oKFibnZPNF8dDIByfmA+7&#10;/PLL+UpnqH///nzINxzn2Albvu3YB3OTH+QB1szMzHY5PXKy0A5VWmclJibKd4yGDx/OH17MnTZt&#10;mvwUB/O5D+a77aZNm27Bfk/m4fz7Rp9jfTi+xIk8qzoEfuTAVzlBDnCqocQ6zQGP1Wr4q6qCBw4c&#10;+M6n658sW7Zs5rZt2+7ZsGHDekQo05csWbJWaNqsgK4v7tChw1Vo0u/XzZu3I5J5qqKqaiWuxn7B&#10;YPBetN/asmXLMRBGHqKlpxDhzET0cRWim0dAnBkQyvXoq2NxcfHtMMf/KNi8+Qf0xxfV5cK73e5n&#10;UO+rVctXTakC0Fcc2n8el5h4x/bt279ITU3tg2rS70Hf9ory8meQfwHa3bl75+6nSA7M+ZPEpKTb&#10;58yZ80VWVlb/tRs2/NCiRYs7QJYxuAC6Y54P6YryOvp6OTs7O2VfUdGGkt0l77dr1+4skLAA9WZ2&#10;69ZtxOLFi79XNe35u+++e9GwYcP4QtketKUrUYoI7CDGvA/n/35FRcVn6P8Bzgmow5PjS5w6MIQK&#10;0qiIikkhBft1EvJZHr5gjxElJbwJGLDZbP0qSktHXnnllUm8I4uSBV6vty/yM7p16XKzEQz+tayi&#10;4jLk2612ewHKzmjhdv97y5YtdyNPRZvnobWmQmM9ALnz4eVyROsXQsi8+bQP8ftmLHpZXFzcDpDo&#10;K8TxCZs3b+ZLUtQEyd5AYMKkSZN6jhs3bgTGLLO7XOeXV1YODfp8H0JiVejnT6xLgHihgM/HO84C&#10;BFkGgXqhEfjEOjuo6x8gtI7HWMOhnjajrAhz3bJjxw4fxl2J81iIvvgJTKrNYimHZj0fxyvR1gNS&#10;D9q7d++NPp9vmR4M9vR4vcaWbVvYb3EgELCALFUgVwfs34xz7ISLItfj8fBRBjVcHc3zGxMn8lkV&#10;QG5Av9T9r84UI2govxFAkAoEnAEtsTarXdbXWJDWIFI6Ft68gxrauX59MbZ8sBgHlnmrvN52nTp1&#10;uqS8vHw0hLEUpEmFcPYqiuKFoAoSkxN7pKWlVeBqfAICWpLVtu2CspKSv2wsKPjH7t278zCmB2PQ&#10;7EjTc/vtt5diZ/uMN9544NPPPvsbBNlWDwTWooofmqd326ysFfC95J/FJjDf+PjExLHQGuPWrFkz&#10;F2N8nJGR8V+Mn9IyPb1Lq6xWX7Rq1eptRIpzOA40w4vlleVPgNTnQlvsgtpKANGcIKiYN2/e7v37&#10;9yfxllSk78Wa3T4YfV+OOXW0WqxLUL81riTONR3nV4bt1qTk5MfLPGX3ofsVOPawbW3Ik2t+DIGJ&#10;yjdsbYe3jXM5r0UwRfXBN8eVYNluYfDvWIGzvENMW1Y7kT22xNaYnQPteKtWseC/r4rWffq9aD9E&#10;Fdvym0SjLl26KBWVlX5D11t5Kjw9sDD8svPHhISEzTA/P8GcaE63eyGucr1NVtam3b/+aol3uYZC&#10;+GUg0gpcoQ937NTRoYf0dbj6toCAn9o024kQgKusrOwLu92eXenx9IagP+nZvfsjMA87rRZLB5il&#10;BTBF30GYu+GzGG3atJmH0xiuQs7upKS5MEPvxrlcP0C7DUD7vSDcVyCAJDOudL/NatWgGTpgnPcw&#10;zhSYms0g6i+Y08kBf2Aj5rsKhDgLFwC/g3pk4ICB/4ZGSce8q9LTU+fGx8UvRVkFznExTJuBC6YM&#10;ZPoeF8DihPh4HwhBDffYzp07P2vftq2zR69eC9HeA0L+D+f5lma1jsKa+5Pd7vFoR+JIsUSjTkbz&#10;gPcbZofi+t49JKNV+/mYCB/8aUJRjapdy5SQtxgsskoNUxt8R42/EeBo3d/QHMkgUZA/c2JFg78W&#10;fHT9U80QjjeGC+ETjIUfdEnkOBq8yKQfcgQw1/dY7S77aQbbXQdN6bfeOsfJVIW/fMxJ2l2g6PyQ&#10;Wf6WiXzwx18L4P84lkFX7cR8WQ6wPjboyxCByoNS3R4hTMER5rmSAGY4zHIey2dNcDI/QQR1deSY&#10;dVjG6INtOSfm87kX85nHMu4zj31Fj0ewjZnPOqzPfs22zGOKhjm2jHoA1mViPTlPpBqAZm0F88mX&#10;r8x60XOrvc9y9s9+OD/mcz96PLMO96UsaoMFxwMYbKxl9bezdiVaq6435B/QUy1gjA6jRZUiq9T7&#10;n4zFUSlMMmgW1S50X0VO4oGPZc/54XdYmgAKy4A5mQTzxNAaG8dd2LK9D+FmW6h2PsjjMTVYkO+f&#10;INHh5THfvGMZTQgvBCbmk8DmsfnUnXk8qUSM9xjGmQr/6BYcE6zHMtZhfflGX2SfeUz3I8nf/gHk&#10;2JhfS0dc3L+xz7rmGHKeMDVncgzMfyrPY9++faNBHL4GwbqsFz232vss5xyCMKFvwIGGTyCCjz/+&#10;uANmkr5WdB3u1wuy7TiBP50/1rJnw79Wt+9x+jZ/yHqeUK2Kr2S7ruheNQT9gv/xz6H/+Nkltyof&#10;LydmBS1WlyZCvkC8Wjbs+w8fXBu+I51PITQF8mqBn/AyHNxF2Pdg+1Tnzp03IXL4B6KdbNj+s7H4&#10;g+A7tOnfv/9uOMQPQfDDEV2sQt27E9zu6x022yD4G/PgyN4Cc/sA2gUQ2azFovdDu8vh7C5CHw/2&#10;7NlzCXyVNNT554QJE65csWLFIxBEGnyNHq+++uqa/IX5tyuqFhf0+/N69e6dER8X1wf93gnBF8Cv&#10;OB3zoyz+h/qtMIcnEW1doRpGEvqlr/Qw/LJ+PXr0WLVr1y6+J3Q3nF9fZmbmHPggryL6+g55JZjP&#10;cGyvGTBgQCnOcRR8oVsxh12o20Oz2R5My8iwWBTlEhyfd8UVV6wpLCy8Aab525179kz6ccmSSRi/&#10;DUL05Ygg78UcBp9wwgk/wM8j6ergeGmcCGaH6JOsmP23GQmWkquFHqCHrBohXbfwB0txlkychLnl&#10;b4SgPIh6moHwI0EtPn3lx39fLH0b0eDzlsZQhbQPZqgI2wNYTP44UpfU1NS5iKJCY8aMuQtDX4jF&#10;Oh/CKYIwx+DqvRR55yKK+QIL3hOR09NwUv+M6GcCnNhHEZVkwLFeg37Oh2BusVitPZYvX14pRxOi&#10;4sWXXz4HZUVwpsuwHXPxxRdXWYTlTDCjP0h52qkDB34FrREPQWdgvClwpnmFMzEcfwSpOD0j9QUI&#10;T9+xcwe/OkjD+GNWr14tf0UCKK70etvv2LVrEMZYDCL3Kvd4hlb6fOdA0/EzF96C4Cc0HXEx3I79&#10;4QjxHTnZ2aux78CY53377beXov+ff9m8+fak+Lg2rVu1ehgXAe/n2KHNgnCkr9qzf/95kfHqKJjj&#10;TByAjizJ88E9M5OsldfyjUroTL5KSZukUMeARxFdA/7oRhDOkGYEvQG3Q89d8dF9P8g/onbkDrH0&#10;N3BFb0Do+ujGjRunIjLZrFpVP8Lb73CVr0N8mv3xZx+fxjAcV+5wXF19ccXvgUDT0bRi06ZNb7vd&#10;ibtcDocOYYqFCxfyXZlSCJ0vj/O3c17YX1z8rxS3+zGOBdjQV0K7Nm3a44pv37t3709AtDT4TVMg&#10;FP6Klob8Jddddx1kvusmi822E9dJArQbb8SZH2jtRt12Bw8c7IN5JKmKyjpZdqdzITTb/EidRHdi&#10;oobjXIRV61Cvymm3B9plZb2D8+gDEj+4t6joEqzzPhAlHkSKh/b8eM36Nd1BmtNx9e0EgXknOh2B&#10;S3EwEEzGfAZoNs25du3aK0G29jans8RTVmZ+cVrbdzuepioKMnzO1X5dO21F6+weW3z+0PmwnvB8&#10;eSeQv8kW9mmgdWT0BRn5k10id+Wn/wiThn/K6MghTdoNN9wwb/369Zm60D2XXnLpfbt27OJ9m224&#10;SndhwTcjzu+IEPpdXLkvwQw5cBX+D4T4FmbsZ4Sn2+w2O2+kzYYfwV90GIIFvx+LvA0q3o39s3Al&#10;O0G4BzkWEIQJWoPjF9HfdvS1HxEaw/0sCO9tHC8GKTa9/PLLhTB9e5Lc7n0450/Rz1KQcTVItRdp&#10;AebR0mq36oZqeadjdvb0isoKu8vh3Dpx4sT5IKxOTYZ+/lNRXv4cwvuWuCBW4KpaV1JcnOKKjy9A&#10;GP0ENPd2lP2KMfnbfqswz20BX2A5LqSQ3WZbAq06DxrplzOGDp25YcMG+j8ZLqfrTbfbPQf1Qzar&#10;9TuQbAHGoaau4x7UYdLxRS7MTX7whNOuubK0vGImHz2APYy2+JZbAPyx4tjvTozL3bBo5rGQ5rhj&#10;4MCBOVjwv8NUPfbTTz9tQha1t2lKGaUcqYYkpEMf3m0QTanTnKh3vN+YOESYPCcOuuqK4hLPLGmi&#10;dIM/OmSzgDTJyc7T1y98c4no2xekWd5cpDE1K68snjMThWzmc2GYTNPNMrMO81jGY+6zj9oLyTIz&#10;j32yDrdmP0xEdL/RY5vb6D4IHkfXZb+EOScmc86EORbrmflmn2Z9s6+G5hLdJ8vM9jVgntBvjDB5&#10;Op965eUlJRWvgDQOmK3dbnfCBVLTCJBGNBtpjhe4dlzw+ogUw3GEZPnw0Te3OuG0y88ce1NevMw9&#10;xP4YYmgQtUkSrXZjiKFRQOXLd2l/J7MZQwwxxBBDDDH8fwch/h+nezg/uZLf9QAAAABJRU5ErkJg&#10;g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Au&#10;bPAAvwAAAKUBAAAZAAAAZHJzL19yZWxzL2Uyb0RvYy54bWwucmVsc72QwYrCMBCG7wv7DmHu27Q9&#10;LLKY9iKCV3EfYEimabCZhCSKvr2BZUFB8OZxZvi//2PW48Uv4kwpu8AKuqYFQayDcWwV/B62XysQ&#10;uSAbXAKTgitlGIfPj/WeFiw1lGcXs6gUzgrmUuKPlFnP5DE3IRLXyxSSx1LHZGVEfURLsm/bb5nu&#10;GTA8MMXOKEg704M4XGNtfs0O0+Q0bYI+eeLypEI6X7srEJOlosCTcfi37JvIFuRzh+49Dt2/g3x4&#10;7nADUEsDBBQAAAAIAIdO4kB557oEBAEAABMCAAATAAAAW0NvbnRlbnRfVHlwZXNdLnhtbJWRwU7D&#10;MAyG70i8Q5QralN2QAit3YGOIyA0HiBK3DaicaI4lO3tSbpNgokh7Rjb3+8vyXK1tSObIJBxWPPb&#10;suIMUDltsK/5++apuOeMokQtR4dQ8x0QXzXXV8vNzgOxRCPVfIjRPwhBagArqXQeMHU6F6yM6Rh6&#10;4aX6kD2IRVXdCeUwAsYi5gzeLFvo5OcY2XqbynsTjz1nj/u5vKrmxmY+18WfRICRThDp/WiUjOlu&#10;YkJ94lUcnMpEzjM0GE83SfzMhtz57fRzwYF7SY8ZjAb2KkN8ljaZCx1IaPeFAaby/5BsaalwXWcU&#10;lG2gNmFvMB2tzqXDwrVOXRq+nqljtpi/tPkGUEsBAhQAFAAAAAgAh07iQHnnugQEAQAAEwIAABMA&#10;AAAAAAAAAQAgAAAAO3AAAFtDb250ZW50X1R5cGVzXS54bWxQSwECFAAKAAAAAACHTuJAAAAAAAAA&#10;AAAAAAAABgAAAAAAAAAAABAAAAD/bQAAX3JlbHMvUEsBAhQAFAAAAAgAh07iQIoUZjzRAAAAlAEA&#10;AAsAAAAAAAAAAQAgAAAAI24AAF9yZWxzLy5yZWxzUEsBAhQACgAAAAAAh07iQAAAAAAAAAAAAAAA&#10;AAQAAAAAAAAAAAAQAAAAAAAAAGRycy9QSwECFAAKAAAAAACHTuJAAAAAAAAAAAAAAAAACgAAAAAA&#10;AAAAABAAAAAdbwAAZHJzL19yZWxzL1BLAQIUABQAAAAIAIdO4kAubPAAvwAAAKUBAAAZAAAAAAAA&#10;AAEAIAAAAEVvAABkcnMvX3JlbHMvZTJvRG9jLnhtbC5yZWxzUEsBAhQAFAAAAAgAh07iQD+KvlLb&#10;AAAACwEAAA8AAAAAAAAAAQAgAAAAIgAAAGRycy9kb3ducmV2LnhtbFBLAQIUABQAAAAIAIdO4kBl&#10;WpyxWwIAANoGAAAOAAAAAAAAAAEAIAAAACoBAABkcnMvZTJvRG9jLnhtbFBLAQIUAAoAAAAAAIdO&#10;4kAAAAAAAAAAAAAAAAAKAAAAAAAAAAAAEAAAALEDAABkcnMvbWVkaWEvUEsBAhQAFAAAAAgAh07i&#10;QCyGzGhMMAAARzAAABQAAAAAAAAAAQAgAAAA2QMAAGRycy9tZWRpYS9pbWFnZTEucG5nUEsBAhQA&#10;FAAAAAgAh07iQEzxrLh2OQAAcTkAABQAAAAAAAAAAQAgAAAAVzQAAGRycy9tZWRpYS9pbWFnZTIu&#10;cG5nUEsFBgAAAAALAAsAlAIAAHBxAAAAAA==&#10;">
              <o:lock v:ext="edit" aspectratio="f"/>
              <v:shape id="Picture 16629" o:spid="_x0000_s1026" o:spt="75" type="#_x0000_t75" style="position:absolute;left:992398;top:163195;height:460248;width:353568;" filled="f" o:preferrelative="t" stroked="f" coordsize="21600,21600" o:gfxdata="UEsDBAoAAAAAAIdO4kAAAAAAAAAAAAAAAAAEAAAAZHJzL1BLAwQUAAAACACHTuJAvpTWs70AAADe&#10;AAAADwAAAGRycy9kb3ducmV2LnhtbEVPS2vCQBC+F/wPywje6saYBpu6ehBEwUNpND0P2Wk2mJ0N&#10;2fX1791Cobf5+J6zXN9tJ640+Naxgtk0AUFcO91yo+B03L4uQPiArLFzTAoe5GG9Gr0ssdDuxl90&#10;LUMjYgj7AhWYEPpCSl8bsuinrieO3I8bLIYIh0bqAW8x3HYyTZJcWmw5NhjsaWOoPpcXq2Ceve3r&#10;g3l87tLvsqwqzKjaZUpNxrPkA0Sge/gX/7n3Os7P8/Qdft+JN8jV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NazvQAA&#10;AN4AAAAPAAAAAAAAAAEAIAAAACIAAABkcnMvZG93bnJldi54bWxQSwECFAAUAAAACACHTuJAMy8F&#10;njsAAAA5AAAAEAAAAAAAAAABACAAAAAMAQAAZHJzL3NoYXBleG1sLnhtbFBLBQYAAAAABgAGAFsB&#10;AAC2AwAAAAA=&#10;">
                <v:fill on="f" focussize="0,0"/>
                <v:stroke on="f"/>
                <v:imagedata r:id="rId1" o:title=""/>
                <o:lock v:ext="edit" aspectratio="f"/>
              </v:shape>
              <v:shape id="Picture 16628" o:spid="_x0000_s1026" o:spt="75" type="#_x0000_t75" style="position:absolute;left:0;top:0;height:638175;width:866775;" filled="f" o:preferrelative="t" stroked="f" coordsize="21600,21600" o:gfxdata="UEsDBAoAAAAAAIdO4kAAAAAAAAAAAAAAAAAEAAAAZHJzL1BLAwQUAAAACACHTuJAckhyEL8AAADe&#10;AAAADwAAAGRycy9kb3ducmV2LnhtbEWPQWvDMAyF74P+B6PCbqvTHMKW1S2l0DLGLusCvWqxloTZ&#10;crC9NP3302Gwm8R7eu/TZjd7pyaKaQhsYL0qQBG3wQ7cGWg+jg+PoFJGtugCk4EbJdhtF3cbrG24&#10;8jtN59wpCeFUo4E+57HWOrU9eUyrMBKL9hWixyxr7LSNeJVw73RZFJX2OLA09DjSoaf2+/zjDcSn&#10;WzOfPi/Oje1+etWTf2tsacz9cl08g8o053/z3/WLFfyqKoVX3pEZ9PY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JIchC/&#10;AAAA3gAAAA8AAAAAAAAAAQAgAAAAIgAAAGRycy9kb3ducmV2LnhtbFBLAQIUABQAAAAIAIdO4kAz&#10;LwWeOwAAADkAAAAQAAAAAAAAAAEAIAAAAA4BAABkcnMvc2hhcGV4bWwueG1sUEsFBgAAAAAGAAYA&#10;WwEAALgDAAAAAA==&#10;">
                <v:fill on="f" focussize="0,0"/>
                <v:stroke on="f"/>
                <v:imagedata r:id="rId2" o:title=""/>
                <o:lock v:ext="edit" aspectratio="f"/>
              </v:shape>
            </v:group>
          </w:pict>
        </mc:Fallback>
      </mc:AlternateContent>
    </w:r>
  </w:p>
  <w:p w14:paraId="72DDB0D0">
    <w:pPr>
      <w:pStyle w:val="5"/>
    </w:pPr>
  </w:p>
  <w:p w14:paraId="3BBA87C2">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76C"/>
    <w:rsid w:val="00014DAD"/>
    <w:rsid w:val="001F5E21"/>
    <w:rsid w:val="002250DF"/>
    <w:rsid w:val="003B0DC4"/>
    <w:rsid w:val="003E5C06"/>
    <w:rsid w:val="00450295"/>
    <w:rsid w:val="004632F7"/>
    <w:rsid w:val="00500625"/>
    <w:rsid w:val="005F4808"/>
    <w:rsid w:val="007E10EE"/>
    <w:rsid w:val="009B076C"/>
    <w:rsid w:val="009F61E8"/>
    <w:rsid w:val="00A70C71"/>
    <w:rsid w:val="00DC0192"/>
    <w:rsid w:val="00DE7DB7"/>
    <w:rsid w:val="00E04994"/>
    <w:rsid w:val="00EB2FF2"/>
    <w:rsid w:val="00F648F4"/>
    <w:rsid w:val="08921BDA"/>
    <w:rsid w:val="35E466D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ptos" w:hAnsi="Aptos"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atentStyles>
  <w:style w:type="paragraph" w:default="1" w:styleId="1">
    <w:name w:val="Normal"/>
    <w:qFormat/>
    <w:uiPriority w:val="0"/>
    <w:pPr>
      <w:spacing w:after="160" w:line="259" w:lineRule="auto"/>
    </w:pPr>
    <w:rPr>
      <w:rFonts w:asciiTheme="minorHAnsi" w:hAnsiTheme="minorHAnsi" w:eastAsiaTheme="minorHAnsi" w:cstheme="minorBidi"/>
      <w:kern w:val="0"/>
      <w:sz w:val="22"/>
      <w:szCs w:val="22"/>
      <w:lang w:val="es-CO" w:eastAsia="en-US" w:bidi="ar-SA"/>
      <w14:ligatures w14:val="none"/>
    </w:rPr>
  </w:style>
  <w:style w:type="paragraph" w:styleId="2">
    <w:name w:val="heading 2"/>
    <w:basedOn w:val="1"/>
    <w:next w:val="1"/>
    <w:link w:val="10"/>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3">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160" w:afterAutospacing="0" w:line="276" w:lineRule="auto"/>
      <w:ind w:left="0" w:right="0"/>
    </w:pPr>
    <w:rPr>
      <w:rFonts w:hint="default" w:ascii="Aptos" w:hAnsi="Aptos" w:eastAsia="Aptos" w:cs="Aptos"/>
      <w:kern w:val="2"/>
      <w:sz w:val="24"/>
      <w:szCs w:val="24"/>
    </w:rPr>
    <w:tblPr>
      <w:tblCellMar>
        <w:top w:w="0" w:type="dxa"/>
        <w:left w:w="100" w:type="dxa"/>
        <w:bottom w:w="0" w:type="dxa"/>
        <w:right w:w="100" w:type="dxa"/>
      </w:tblCellMar>
    </w:tblPr>
  </w:style>
  <w:style w:type="paragraph" w:styleId="5">
    <w:name w:val="header"/>
    <w:basedOn w:val="1"/>
    <w:link w:val="8"/>
    <w:unhideWhenUsed/>
    <w:qFormat/>
    <w:uiPriority w:val="99"/>
    <w:pPr>
      <w:tabs>
        <w:tab w:val="center" w:pos="4419"/>
        <w:tab w:val="right" w:pos="8838"/>
      </w:tabs>
      <w:spacing w:after="0" w:line="240" w:lineRule="auto"/>
    </w:pPr>
    <w:rPr>
      <w:kern w:val="2"/>
      <w14:ligatures w14:val="standardContextual"/>
    </w:rPr>
  </w:style>
  <w:style w:type="paragraph" w:styleId="6">
    <w:name w:val="footer"/>
    <w:basedOn w:val="1"/>
    <w:link w:val="9"/>
    <w:unhideWhenUsed/>
    <w:uiPriority w:val="99"/>
    <w:pPr>
      <w:tabs>
        <w:tab w:val="center" w:pos="4419"/>
        <w:tab w:val="right" w:pos="8838"/>
      </w:tabs>
      <w:spacing w:after="0" w:line="240" w:lineRule="auto"/>
    </w:pPr>
    <w:rPr>
      <w:kern w:val="2"/>
      <w14:ligatures w14:val="standardContextual"/>
    </w:rPr>
  </w:style>
  <w:style w:type="table" w:styleId="7">
    <w:name w:val="Table Grid"/>
    <w:basedOn w:val="4"/>
    <w:qFormat/>
    <w:uiPriority w:val="39"/>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Encabezado Car"/>
    <w:basedOn w:val="3"/>
    <w:link w:val="5"/>
    <w:qFormat/>
    <w:uiPriority w:val="99"/>
  </w:style>
  <w:style w:type="character" w:customStyle="1" w:styleId="9">
    <w:name w:val="Pie de página Car"/>
    <w:basedOn w:val="3"/>
    <w:link w:val="6"/>
    <w:qFormat/>
    <w:uiPriority w:val="99"/>
  </w:style>
  <w:style w:type="character" w:customStyle="1" w:styleId="10">
    <w:name w:val="Título 2 Car"/>
    <w:basedOn w:val="3"/>
    <w:link w:val="2"/>
    <w:qFormat/>
    <w:uiPriority w:val="9"/>
    <w:rPr>
      <w:rFonts w:asciiTheme="majorHAnsi" w:hAnsiTheme="majorHAnsi" w:eastAsiaTheme="majorEastAsia" w:cstheme="majorBidi"/>
      <w:color w:val="2F5597" w:themeColor="accent1" w:themeShade="BF"/>
      <w:kern w:val="0"/>
      <w:sz w:val="26"/>
      <w:szCs w:val="26"/>
      <w14:ligatures w14:val="none"/>
    </w:rPr>
  </w:style>
  <w:style w:type="paragraph" w:styleId="11">
    <w:name w:val="No Spacing"/>
    <w:qFormat/>
    <w:uiPriority w:val="1"/>
    <w:pPr>
      <w:spacing w:after="0" w:line="240" w:lineRule="auto"/>
    </w:pPr>
    <w:rPr>
      <w:rFonts w:asciiTheme="minorHAnsi" w:hAnsiTheme="minorHAnsi" w:eastAsiaTheme="minorHAnsi" w:cstheme="minorBidi"/>
      <w:kern w:val="0"/>
      <w:sz w:val="22"/>
      <w:szCs w:val="22"/>
      <w:lang w:val="es-CO" w:eastAsia="en-US" w:bidi="ar-SA"/>
      <w14:ligatures w14:val="none"/>
    </w:rPr>
  </w:style>
  <w:style w:type="paragraph" w:customStyle="1" w:styleId="12">
    <w:name w:val="Default"/>
    <w:qFormat/>
    <w:uiPriority w:val="0"/>
    <w:pPr>
      <w:autoSpaceDE w:val="0"/>
      <w:autoSpaceDN w:val="0"/>
      <w:adjustRightInd w:val="0"/>
      <w:spacing w:after="0" w:line="240" w:lineRule="auto"/>
    </w:pPr>
    <w:rPr>
      <w:rFonts w:ascii="Times New Roman" w:hAnsi="Times New Roman" w:eastAsia="Batang" w:cs="Times New Roman"/>
      <w:color w:val="000000"/>
      <w:kern w:val="0"/>
      <w:sz w:val="24"/>
      <w:szCs w:val="24"/>
      <w:lang w:val="es-ES" w:eastAsia="es-ES" w:bidi="ar-SA"/>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657</Words>
  <Characters>3891</Characters>
  <Lines>30</Lines>
  <Paragraphs>8</Paragraphs>
  <TotalTime>0</TotalTime>
  <ScaleCrop>false</ScaleCrop>
  <LinksUpToDate>false</LinksUpToDate>
  <CharactersWithSpaces>4521</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2024-06-13T15:38:00Z</dcterms:created>
  <dc:creator>Maria Daniela Osorio Porras</dc:creator>
  <cp:lastModifiedBy>jorge acevedo</cp:lastModifiedBy>
  <dcterms:modified xsi:type="dcterms:W3CDTF">2026-06-12T20:48:46Z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3082-12.1.0.26880</vt:lpwstr>
  </property>
  <property fmtid="{D5CDD505-2E9C-101B-9397-08002B2CF9AE}" pid="3" name="ICV">
    <vt:lpwstr>770D8BC6FF504933A9CBCD59F3D596A8_12</vt:lpwstr>
  </property>
  <property fmtid="{D5CDD505-2E9C-101B-9397-08002B2CF9AE}" pid="4" name="KSOTemplateDocerSaveRecord">
    <vt:lpwstr>eyJoZGlkIjoiYzVhNzljNjVlYTExMzQxZWE3ODRiMTAzZjU1ZTIxZTciLCJ1c2VySWQiOiIxNjY3MDAwMTM0ODA0In0=</vt:lpwstr>
  </property>
</Properties>
</file>